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38" w:rsidRPr="00D40238" w:rsidRDefault="00D40238" w:rsidP="00D4023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40238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ТРЕБОВАНИЮ ПРОКУРАТУРЫ КРАСНОГВАРДЕЙСКОГО РАЙОНА ЗАБЛОКИРОВАН ДОСТУП К САЙТАМ, ГДЕ РАЗМЕЩАЛАСЬ ИНФОРМАЦИЯ О ПРОДАЖЕ ОФИЦИАЛЬНЫХ ДОКУМЕНТОВ И «ЭЛЕКТРОУДОЧЕК»</w:t>
        </w:r>
      </w:hyperlink>
    </w:p>
    <w:p w:rsidR="00D40238" w:rsidRDefault="00D40238" w:rsidP="00D402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40238" w:rsidRPr="00D40238" w:rsidRDefault="00D40238" w:rsidP="00D402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4023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пять сайтов, на которых размещена информация о продаже документов, подтверждающих наличие образования у гражданина, медицинских справок и орудий вылова рыбы с использованием электрического тока. Ознакомиться с содержанием ресурсов мог любой интернет-пользователь.</w:t>
      </w:r>
    </w:p>
    <w:p w:rsidR="00D40238" w:rsidRPr="00D40238" w:rsidRDefault="00D40238" w:rsidP="00D402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0238">
        <w:rPr>
          <w:rFonts w:ascii="Verdana" w:eastAsia="Times New Roman" w:hAnsi="Verdana" w:cs="Times New Roman"/>
          <w:color w:val="555555"/>
          <w:sz w:val="18"/>
          <w:szCs w:val="18"/>
        </w:rPr>
        <w:t>Статьи 324 и 327 УК РФ предусматривают уголовную ответственность за незаконные приобретение или сбыт, а также подделку официальных документов в целях их использования или сбыта. Уголовная ответственность также предусмотрена за незаконную добычу водных биологических ресурсов с применением электротока либо иных способов массового истребления водных животных (ст. 256 УК РФ).</w:t>
      </w:r>
    </w:p>
    <w:p w:rsidR="00D40238" w:rsidRPr="00D40238" w:rsidRDefault="00D40238" w:rsidP="00D402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0238">
        <w:rPr>
          <w:rFonts w:ascii="Verdana" w:eastAsia="Times New Roman" w:hAnsi="Verdana" w:cs="Times New Roman"/>
          <w:color w:val="555555"/>
          <w:sz w:val="18"/>
          <w:szCs w:val="18"/>
        </w:rPr>
        <w:t>Размещение информации, за которую предусмотрена уголовная или административная ответственность, запрещено Федеральным законом «Об информации, информационных технологиях и о защите информации».</w:t>
      </w:r>
    </w:p>
    <w:p w:rsidR="00D40238" w:rsidRPr="00D40238" w:rsidRDefault="00D40238" w:rsidP="00D402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40238">
        <w:rPr>
          <w:rFonts w:ascii="Verdana" w:eastAsia="Times New Roman" w:hAnsi="Verdana" w:cs="Times New Roman"/>
          <w:color w:val="555555"/>
          <w:sz w:val="18"/>
          <w:szCs w:val="18"/>
        </w:rPr>
        <w:t>В целях исключения доступа граждан к указанным сайтам прокуратура района направила в суд административные исковые заявления о признании информации, размещенной на сайтах, запрещенной к распространению на территории Российской Федерации. Требования прокурора судом удовлетворены. В настоящее время доступ к ресурсам с запрещенной информацией заблокирован.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8"/>
    <w:rsid w:val="00D4023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238"/>
    <w:rPr>
      <w:color w:val="0000FF"/>
      <w:u w:val="single"/>
    </w:rPr>
  </w:style>
  <w:style w:type="character" w:customStyle="1" w:styleId="newsitemcategory">
    <w:name w:val="newsitem_category"/>
    <w:basedOn w:val="a0"/>
    <w:rsid w:val="00D40238"/>
  </w:style>
  <w:style w:type="character" w:customStyle="1" w:styleId="newsitemhits">
    <w:name w:val="newsitem_hits"/>
    <w:basedOn w:val="a0"/>
    <w:rsid w:val="00D40238"/>
  </w:style>
  <w:style w:type="character" w:customStyle="1" w:styleId="email">
    <w:name w:val="email"/>
    <w:basedOn w:val="a0"/>
    <w:rsid w:val="00D40238"/>
  </w:style>
  <w:style w:type="character" w:customStyle="1" w:styleId="print">
    <w:name w:val="print"/>
    <w:basedOn w:val="a0"/>
    <w:rsid w:val="00D40238"/>
  </w:style>
  <w:style w:type="paragraph" w:styleId="a4">
    <w:name w:val="Normal (Web)"/>
    <w:basedOn w:val="a"/>
    <w:uiPriority w:val="99"/>
    <w:semiHidden/>
    <w:unhideWhenUsed/>
    <w:rsid w:val="00D4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238"/>
    <w:rPr>
      <w:color w:val="0000FF"/>
      <w:u w:val="single"/>
    </w:rPr>
  </w:style>
  <w:style w:type="character" w:customStyle="1" w:styleId="newsitemcategory">
    <w:name w:val="newsitem_category"/>
    <w:basedOn w:val="a0"/>
    <w:rsid w:val="00D40238"/>
  </w:style>
  <w:style w:type="character" w:customStyle="1" w:styleId="newsitemhits">
    <w:name w:val="newsitem_hits"/>
    <w:basedOn w:val="a0"/>
    <w:rsid w:val="00D40238"/>
  </w:style>
  <w:style w:type="character" w:customStyle="1" w:styleId="email">
    <w:name w:val="email"/>
    <w:basedOn w:val="a0"/>
    <w:rsid w:val="00D40238"/>
  </w:style>
  <w:style w:type="character" w:customStyle="1" w:styleId="print">
    <w:name w:val="print"/>
    <w:basedOn w:val="a0"/>
    <w:rsid w:val="00D40238"/>
  </w:style>
  <w:style w:type="paragraph" w:styleId="a4">
    <w:name w:val="Normal (Web)"/>
    <w:basedOn w:val="a"/>
    <w:uiPriority w:val="99"/>
    <w:semiHidden/>
    <w:unhideWhenUsed/>
    <w:rsid w:val="00D4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78-po-trebovaniyu-prokuratury-krasnogvardejskogo-rajona-zablokirovan-dostup-k-sajtam-gde-razmeshchalas-informatsiya-o-prodazhe-ofitsialnykh-dokumentov-i-elektroudoch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2020-09-10T04:18:00Z</dcterms:created>
  <dcterms:modified xsi:type="dcterms:W3CDTF">2020-09-10T04:18:00Z</dcterms:modified>
</cp:coreProperties>
</file>