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92" w:rsidRPr="004C7F92" w:rsidRDefault="004C7F92" w:rsidP="004C7F92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4C7F92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4C7F92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"http://kadastr.krasnogvard.ru/index.php/859-v-egrn-vnesli-dannye-o-polusotne-prirodnykh-territorij-federalnogo-urovnya" </w:instrText>
      </w:r>
      <w:r w:rsidRPr="004C7F92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4C7F92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В ЕГРН внесли данные о полусотне природных территорий федерального уровня</w:t>
      </w:r>
      <w:r w:rsidRPr="004C7F92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4C7F92" w:rsidRDefault="004C7F92" w:rsidP="004C7F9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4C7F92" w:rsidRPr="004C7F92" w:rsidRDefault="004C7F92" w:rsidP="004C7F92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Работа по внесению в ЕГРН всех зон должна быть завершена к 2022 году</w:t>
      </w:r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В Единый </w:t>
      </w:r>
      <w:proofErr w:type="spell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госреестр</w:t>
      </w:r>
      <w:proofErr w:type="spell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 xml:space="preserve"> недвижимости внесены сведения о 56 природных территориях федерального значения. Работа по определению границ и внесению сведений о природных территориях федерального значения по поручению Президента России Владимира Путина должна быть завершена до 1 января 2022 года. Определение четких границ и внесение сведений позволят защитить территориальную целостность, природную среду, растительный и животный мир.</w:t>
      </w:r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К 2022 году должны быть внесены в Единый государственный реестр недвижимости (ЕРГН) все сведения о границах особо охраняемых природных территорий федерального значения (ООПТ). Для координации деятельности и оперативного взаимодействия между ведомствами Минприроды России создана рабочая группа по внесению сведений о местоположении границ ООПТ федерального значения в реестр </w:t>
      </w:r>
      <w:proofErr w:type="spell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недвижимости</w:t>
      </w:r>
      <w:proofErr w:type="gram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.В</w:t>
      </w:r>
      <w:proofErr w:type="spellEnd"/>
      <w:proofErr w:type="gram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 xml:space="preserve"> состав рабочей группы вошли представители Минприроды, </w:t>
      </w:r>
      <w:proofErr w:type="spell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 xml:space="preserve">, Кадастровой палаты, Рослесхоза, </w:t>
      </w:r>
      <w:proofErr w:type="spell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Росимущества</w:t>
      </w:r>
      <w:proofErr w:type="spell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 xml:space="preserve"> и Информационно-аналитического центра поддержки заповедного дела.</w:t>
      </w:r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В настоящее время Кадастровая палата уже подготовила и направила в Минприроды перечень местных систем координат, используемых для ведения ЕГРН на территории кадастровых округов, в пределах которых расположены </w:t>
      </w:r>
      <w:proofErr w:type="spell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ООПТ</w:t>
      </w:r>
      <w:proofErr w:type="gram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.Н</w:t>
      </w:r>
      <w:proofErr w:type="gram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а</w:t>
      </w:r>
      <w:proofErr w:type="spell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 xml:space="preserve"> </w:t>
      </w:r>
      <w:proofErr w:type="spell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сегодняв</w:t>
      </w:r>
      <w:proofErr w:type="spell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 xml:space="preserve"> ЕГРН содержатся сведения о 56 особо охраняемых природных территориях федерального значения, что составляет уже 18% от общего количества, по информации содержащейся на сайте Минприроды. Предстоит определить границы еще253 ООПТ.</w:t>
      </w:r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К особо охраняемым территориям относятся природные заповедники, национальные парки, заказники, ботанические сады. Некоторые ООПТ принадлежат к объектам Всемирного природного наследия. На территории России находится 11 таких </w:t>
      </w:r>
      <w:proofErr w:type="spell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объектов</w:t>
      </w:r>
      <w:proofErr w:type="gram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.В</w:t>
      </w:r>
      <w:proofErr w:type="spellEnd"/>
      <w:proofErr w:type="gram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 xml:space="preserve"> их состав входят 13 заповедников, семь национальных парков, три федеральных заказника, несколько памятников природы и буферные зоны заповедников. Среди уникальных природных объектов России – озеро Байкал, вулканы Камчатки, Золотые горы Алтая, Плато </w:t>
      </w:r>
      <w:proofErr w:type="spell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Путорана</w:t>
      </w:r>
      <w:proofErr w:type="spell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 xml:space="preserve"> и другие памятники природы.</w:t>
      </w:r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br/>
        <w:t>В 2019 году в реестр недвижимости были внесены сведения о восьми ООПТ: ГПЗ «</w:t>
      </w:r>
      <w:proofErr w:type="spell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Азас</w:t>
      </w:r>
      <w:proofErr w:type="spell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», ГПЗ «Столбы», «</w:t>
      </w:r>
      <w:proofErr w:type="spell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Хингано-Архаринский</w:t>
      </w:r>
      <w:proofErr w:type="spell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» заказник, ГПЗ «Брянский лес», ГПЗ «</w:t>
      </w:r>
      <w:proofErr w:type="spell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Кологривский</w:t>
      </w:r>
      <w:proofErr w:type="spell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 xml:space="preserve"> лес» им М.Г. Синицына», </w:t>
      </w:r>
      <w:proofErr w:type="spell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ГПЗ</w:t>
      </w:r>
      <w:proofErr w:type="gram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«П</w:t>
      </w:r>
      <w:proofErr w:type="gram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риокско</w:t>
      </w:r>
      <w:proofErr w:type="spell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-Террасный имени М.А. Заблоцкого», НП «Мещерский», ГПЗ «</w:t>
      </w:r>
      <w:proofErr w:type="spell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Бастак</w:t>
      </w:r>
      <w:proofErr w:type="spell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».</w:t>
      </w:r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Четкое определение границ особо </w:t>
      </w:r>
      <w:proofErr w:type="spell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охраняемыхприродных</w:t>
      </w:r>
      <w:proofErr w:type="spell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 xml:space="preserve"> территорий позволит защитить их территориальную целостность, природную среду, растительный и животный мир.</w:t>
      </w:r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«Закрепление границ в </w:t>
      </w:r>
      <w:proofErr w:type="spell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госреестре</w:t>
      </w:r>
      <w:proofErr w:type="spell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 xml:space="preserve"> недвижимости особенно важно для сохранения природного достояния России, поскольку защищает уникальные природные объекты от вырубки леса, </w:t>
      </w:r>
      <w:proofErr w:type="spell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самостроя</w:t>
      </w:r>
      <w:proofErr w:type="spell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 xml:space="preserve"> и других нарушений природоохранного законодательства, – отметила замглавы Федеральной кадастровой палаты, член рабочей </w:t>
      </w:r>
      <w:proofErr w:type="spell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группыМинприроды</w:t>
      </w:r>
      <w:proofErr w:type="spell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 xml:space="preserve"> России Марина </w:t>
      </w:r>
      <w:proofErr w:type="spell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Семёнова</w:t>
      </w:r>
      <w:proofErr w:type="spell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. – Кроме того, отсутствие в реестре недвижимости информации о природных территориях может привести к ошибкам, связанным с предоставлением земельных участков органами местного самоуправления, и, как следствие, ущербу, наносимому уникальным объектам».</w:t>
      </w:r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spell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Справочно</w:t>
      </w:r>
      <w:proofErr w:type="spell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:</w:t>
      </w:r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br/>
        <w:t>Особо охраняемые природные территории (ООПТ) – это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значение. Как правило, эти территории полностью или частично изъяты из хозяйственного использования, так как для них установлен режим особой охраны.</w:t>
      </w:r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К ООПТ федерального значения относятся государственные природные </w:t>
      </w:r>
      <w:proofErr w:type="spell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заповедники</w:t>
      </w:r>
      <w:proofErr w:type="gram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,н</w:t>
      </w:r>
      <w:proofErr w:type="gram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ациональные</w:t>
      </w:r>
      <w:proofErr w:type="spell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парки; также к ООПТ федерального значения могут быть отнесены государственные природные заказники, памятники природы, дендрологические парки и ботанические сады.</w:t>
      </w:r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br/>
        <w:t>Основная задача экспертного совета рабочей группы – анализ всей имеющейся информации и документов о проведении работ по установлению местоположения границ ООПТ федерального значения. Сведения о местоположении границ ООПТ должны соответствовать установленным требованиям к их графическому описанию и точности определения координат характерных точек границ.</w:t>
      </w:r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В рамках </w:t>
      </w:r>
      <w:proofErr w:type="spell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заседаниярабгруппы</w:t>
      </w:r>
      <w:proofErr w:type="spell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 xml:space="preserve"> эксперты обсудили подготовку документов, необходимых для принятия Правительством Российской Федерации решения о создании ООПТ, а также для внесения этих территорий в ЕГРН</w:t>
      </w:r>
      <w:proofErr w:type="gram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.В</w:t>
      </w:r>
      <w:proofErr w:type="gram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 xml:space="preserve"> ходе встречи была достигнута договоренность о взаимодействии Кадастровой палаты и Информационно-аналитического центра поддержки заповедного дела Минприроды России.</w:t>
      </w:r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Чтобы подготовить документацию для внесения сведений о границах в ЕГРН, специалисты определяют координаты характерных точек границ ООПТ федерального значения и готовят </w:t>
      </w:r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lastRenderedPageBreak/>
        <w:t>графические описания местоположения границ ООПТ.</w:t>
      </w:r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Собственники и пользователи участков, которые вошли в официально в установленные границы национальных парков, государственных природных </w:t>
      </w:r>
      <w:proofErr w:type="spell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заказников</w:t>
      </w:r>
      <w:proofErr w:type="gram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,п</w:t>
      </w:r>
      <w:proofErr w:type="gram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амятников</w:t>
      </w:r>
      <w:proofErr w:type="spell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 xml:space="preserve"> </w:t>
      </w:r>
      <w:proofErr w:type="spellStart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>природы,обязаны</w:t>
      </w:r>
      <w:proofErr w:type="spellEnd"/>
      <w:r w:rsidRPr="004C7F92">
        <w:rPr>
          <w:rFonts w:ascii="Verdana" w:eastAsia="Times New Roman" w:hAnsi="Verdana" w:cs="Times New Roman"/>
          <w:color w:val="555555"/>
          <w:sz w:val="18"/>
          <w:szCs w:val="18"/>
        </w:rPr>
        <w:t xml:space="preserve"> соблюдать строгие правила и ограничения при использовании принадлежащих им земель.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92"/>
    <w:rsid w:val="004C7F92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7F92"/>
    <w:rPr>
      <w:color w:val="0000FF"/>
      <w:u w:val="single"/>
    </w:rPr>
  </w:style>
  <w:style w:type="character" w:customStyle="1" w:styleId="newsitemhits">
    <w:name w:val="newsitem_hits"/>
    <w:basedOn w:val="a0"/>
    <w:rsid w:val="004C7F92"/>
  </w:style>
  <w:style w:type="character" w:customStyle="1" w:styleId="email">
    <w:name w:val="email"/>
    <w:basedOn w:val="a0"/>
    <w:rsid w:val="004C7F92"/>
  </w:style>
  <w:style w:type="character" w:customStyle="1" w:styleId="print">
    <w:name w:val="print"/>
    <w:basedOn w:val="a0"/>
    <w:rsid w:val="004C7F92"/>
  </w:style>
  <w:style w:type="paragraph" w:styleId="a4">
    <w:name w:val="Normal (Web)"/>
    <w:basedOn w:val="a"/>
    <w:uiPriority w:val="99"/>
    <w:semiHidden/>
    <w:unhideWhenUsed/>
    <w:rsid w:val="004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C7F92"/>
    <w:rPr>
      <w:color w:val="0000FF"/>
      <w:u w:val="single"/>
    </w:rPr>
  </w:style>
  <w:style w:type="character" w:customStyle="1" w:styleId="newsitemhits">
    <w:name w:val="newsitem_hits"/>
    <w:basedOn w:val="a0"/>
    <w:rsid w:val="004C7F92"/>
  </w:style>
  <w:style w:type="character" w:customStyle="1" w:styleId="email">
    <w:name w:val="email"/>
    <w:basedOn w:val="a0"/>
    <w:rsid w:val="004C7F92"/>
  </w:style>
  <w:style w:type="character" w:customStyle="1" w:styleId="print">
    <w:name w:val="print"/>
    <w:basedOn w:val="a0"/>
    <w:rsid w:val="004C7F92"/>
  </w:style>
  <w:style w:type="paragraph" w:styleId="a4">
    <w:name w:val="Normal (Web)"/>
    <w:basedOn w:val="a"/>
    <w:uiPriority w:val="99"/>
    <w:semiHidden/>
    <w:unhideWhenUsed/>
    <w:rsid w:val="004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2020-09-23T04:54:00Z</dcterms:created>
  <dcterms:modified xsi:type="dcterms:W3CDTF">2020-09-23T04:54:00Z</dcterms:modified>
</cp:coreProperties>
</file>