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7FFB" w14:textId="77777777" w:rsidR="00B011BA" w:rsidRPr="00B011BA" w:rsidRDefault="00B011BA" w:rsidP="00B011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011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011B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"http://kadastr.krasnogvard.ru/index.php/734-zhitelej-adygei-obmanyvayut-sajty-dvojniki" </w:instrText>
      </w:r>
      <w:r w:rsidRPr="00B011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011BA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Жителей Адыгеи обманывают сайты-двойники</w:t>
      </w:r>
      <w:r w:rsidRPr="00B011B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B4D5FE5" w14:textId="77777777" w:rsidR="00B011BA" w:rsidRDefault="00B011BA" w:rsidP="00B011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Адыгеи предупреждает жителей республики: мошенники, используя дизайн официального сайта и символику регистрирующего ведомства, вводят в заблуждение заявителей.</w:t>
      </w:r>
      <w:r>
        <w:rPr>
          <w:rFonts w:ascii="Verdana" w:hAnsi="Verdana"/>
          <w:color w:val="555555"/>
          <w:sz w:val="18"/>
          <w:szCs w:val="18"/>
        </w:rPr>
        <w:br/>
        <w:t>Сайты-двойники позиционируют себя в качестве агентов, действующих от лица Росреестра. Изменив или добавив лишнюю букву в адресе сайта, мошенники предлагают за деньги ряд услуг Росреестра, которые на самом деле предоставляются бесплатно. К примеру, за предоставление сведений о кадастровой стоимости объекта плата не требуется, однако на сайтах-двойниках такая информация предлагается за плату. Такие сайты, как например http://rosstreestr.ru/, http://rosreestrr.ru/, https://publichnaya-kadastrovaya-karta.com/ и другие не имеют никакого отношения к Росреестру. Полученная на этих сайтах информация не гарантирует достоверность и актуальность сведений об объектах недвижимости, а использование сайтов-двойников может привести к финансовым потерям заявителей.</w:t>
      </w:r>
      <w:r>
        <w:rPr>
          <w:rFonts w:ascii="Verdana" w:hAnsi="Verdana"/>
          <w:color w:val="555555"/>
          <w:sz w:val="18"/>
          <w:szCs w:val="18"/>
        </w:rPr>
        <w:br/>
        <w:t>Единственным официальным источником получения государственных услуг Росреестра в электронном виде, в том числе, сведений об объектах недвижимости, являются сайты Росреестра (https://rosreestr.ru) и ФГБУ "ФКП Росреестра" (https://kadastr.ru). Никаких представителей и посредников у Росреестра нет.</w:t>
      </w:r>
      <w:r>
        <w:rPr>
          <w:rFonts w:ascii="Verdana" w:hAnsi="Verdana"/>
          <w:color w:val="555555"/>
          <w:sz w:val="18"/>
          <w:szCs w:val="18"/>
        </w:rPr>
        <w:br/>
        <w:t xml:space="preserve">Убедиться в подлинности сайта вам поможет наличие электронных сервисов, например, "Личный кабинет", которым можно воспользоваться, имея регистрацию на едином портале государственных услуг (https://gosuslugi.ru). Перейти на Публичную кадастровую карту можно только с портала Росреестра и доступна она по адресу http://pkk5.rosreestr.ru. Справочную информацию по объектам недвижимости в режиме </w:t>
      </w:r>
      <w:proofErr w:type="spellStart"/>
      <w:r>
        <w:rPr>
          <w:rFonts w:ascii="Verdana" w:hAnsi="Verdana"/>
          <w:color w:val="555555"/>
          <w:sz w:val="18"/>
          <w:szCs w:val="18"/>
        </w:rPr>
        <w:t>online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можно получить по адресу: https://rosreestr.ru/wps/portal/online_request.</w:t>
      </w:r>
    </w:p>
    <w:p w14:paraId="13A0A043" w14:textId="77777777" w:rsidR="00303460" w:rsidRPr="00B011BA" w:rsidRDefault="00303460" w:rsidP="00B011BA"/>
    <w:sectPr w:rsidR="00303460" w:rsidRPr="00B0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140</cp:revision>
  <dcterms:created xsi:type="dcterms:W3CDTF">2020-09-22T17:44:00Z</dcterms:created>
  <dcterms:modified xsi:type="dcterms:W3CDTF">2020-09-22T19:00:00Z</dcterms:modified>
</cp:coreProperties>
</file>