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5" w:rsidRPr="007755A5" w:rsidRDefault="007755A5" w:rsidP="007755A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755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755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"http://prokuratura.krasnogvard.ru/index.php/825-novoe-v-zakonodatelstve-o-protivodejstvii-korruptsii" </w:instrText>
      </w:r>
      <w:r w:rsidRPr="007755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755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Новое в законодательстве о противодействии коррупции</w:t>
      </w:r>
      <w:r w:rsidRPr="007755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755A5" w:rsidRP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06.02.2019 № 5-ФЗ внесены изменения в Федеральные законы «О противодействии коррупции»,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которые вступают в силу с 06.08.2019.</w:t>
      </w:r>
    </w:p>
    <w:p w:rsidR="007755A5" w:rsidRP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>Указанными изменениями на Генеральную прокуратуру Российской Федерации возлагается функция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755A5" w:rsidRP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>Предусмотрено, что запросы в иностранные банки и иные иностранные организации, а также в уполномоченные органы иностранных государств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</w:t>
      </w:r>
    </w:p>
    <w:p w:rsidR="007755A5" w:rsidRP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>В настоящее время Генеральной прокуратурой Российской Федерации планируется подготовка организационно-распорядительных документов, в том числе межведомственных.</w:t>
      </w:r>
    </w:p>
    <w:p w:rsidR="007755A5" w:rsidRP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>С вступлением в силу указанного Федерального закона международные запросы будут направляться Генеральной прокуратурой Российской Федерации по инициативе всех государственных и муниципальных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:rsidR="007755A5" w:rsidRP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>Также предусмотрено, что при необходимости Генеральная прокуратура Российской Федерации направляет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запрещается открывать и иметь счета (вклады), хранить</w:t>
      </w:r>
      <w:proofErr w:type="gramEnd"/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:rsidR="007755A5" w:rsidRPr="007755A5" w:rsidRDefault="007755A5" w:rsidP="007755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755A5">
        <w:rPr>
          <w:rFonts w:ascii="Verdana" w:eastAsia="Times New Roman" w:hAnsi="Verdana" w:cs="Times New Roman"/>
          <w:color w:val="555555"/>
          <w:sz w:val="18"/>
          <w:szCs w:val="18"/>
        </w:rPr>
        <w:t>Указанный порядок получения информации из зарубежных кредитных организаций регламентирован с целью формирования единой практики направления запросов, взаимодействия по ним с банками и иными организациями иностранных государств, ее обобщения и совершенствования в целях повышения результативности исполнения запросов.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A5"/>
    <w:rsid w:val="007755A5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55A5"/>
    <w:rPr>
      <w:color w:val="0000FF"/>
      <w:u w:val="single"/>
    </w:rPr>
  </w:style>
  <w:style w:type="character" w:customStyle="1" w:styleId="newsitemcategory">
    <w:name w:val="newsitem_category"/>
    <w:basedOn w:val="a0"/>
    <w:rsid w:val="007755A5"/>
  </w:style>
  <w:style w:type="character" w:customStyle="1" w:styleId="newsitemhits">
    <w:name w:val="newsitem_hits"/>
    <w:basedOn w:val="a0"/>
    <w:rsid w:val="007755A5"/>
  </w:style>
  <w:style w:type="character" w:customStyle="1" w:styleId="email">
    <w:name w:val="email"/>
    <w:basedOn w:val="a0"/>
    <w:rsid w:val="007755A5"/>
  </w:style>
  <w:style w:type="character" w:customStyle="1" w:styleId="print">
    <w:name w:val="print"/>
    <w:basedOn w:val="a0"/>
    <w:rsid w:val="007755A5"/>
  </w:style>
  <w:style w:type="paragraph" w:styleId="a4">
    <w:name w:val="Normal (Web)"/>
    <w:basedOn w:val="a"/>
    <w:uiPriority w:val="99"/>
    <w:semiHidden/>
    <w:unhideWhenUsed/>
    <w:rsid w:val="0077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55A5"/>
    <w:rPr>
      <w:color w:val="0000FF"/>
      <w:u w:val="single"/>
    </w:rPr>
  </w:style>
  <w:style w:type="character" w:customStyle="1" w:styleId="newsitemcategory">
    <w:name w:val="newsitem_category"/>
    <w:basedOn w:val="a0"/>
    <w:rsid w:val="007755A5"/>
  </w:style>
  <w:style w:type="character" w:customStyle="1" w:styleId="newsitemhits">
    <w:name w:val="newsitem_hits"/>
    <w:basedOn w:val="a0"/>
    <w:rsid w:val="007755A5"/>
  </w:style>
  <w:style w:type="character" w:customStyle="1" w:styleId="email">
    <w:name w:val="email"/>
    <w:basedOn w:val="a0"/>
    <w:rsid w:val="007755A5"/>
  </w:style>
  <w:style w:type="character" w:customStyle="1" w:styleId="print">
    <w:name w:val="print"/>
    <w:basedOn w:val="a0"/>
    <w:rsid w:val="007755A5"/>
  </w:style>
  <w:style w:type="paragraph" w:styleId="a4">
    <w:name w:val="Normal (Web)"/>
    <w:basedOn w:val="a"/>
    <w:uiPriority w:val="99"/>
    <w:semiHidden/>
    <w:unhideWhenUsed/>
    <w:rsid w:val="0077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2020-09-10T02:38:00Z</dcterms:created>
  <dcterms:modified xsi:type="dcterms:W3CDTF">2020-09-10T02:38:00Z</dcterms:modified>
</cp:coreProperties>
</file>