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87E3B" w14:textId="77777777" w:rsidR="009836B1" w:rsidRPr="009836B1" w:rsidRDefault="009836B1" w:rsidP="009836B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9836B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9836B1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"http://kadastr.krasnogvard.ru/index.php/861-zhiteli-adygei-zabyli-zabrat-svyshe-10-tys-dokumentov-na-nedvizhimost" </w:instrText>
      </w:r>
      <w:r w:rsidRPr="009836B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9836B1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Жители Адыгеи забыли забрать свыше 10 тыс. документов на недвижимость</w:t>
      </w:r>
      <w:r w:rsidRPr="009836B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57506A3A" w14:textId="77777777" w:rsidR="009836B1" w:rsidRDefault="009836B1" w:rsidP="009836B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Кадастровой палате рассказали, где хранятся забытые документы на недвижимость и как можно их получить.</w:t>
      </w:r>
      <w:r>
        <w:rPr>
          <w:rFonts w:ascii="Verdana" w:hAnsi="Verdana"/>
          <w:color w:val="555555"/>
          <w:sz w:val="18"/>
          <w:szCs w:val="18"/>
        </w:rPr>
        <w:br/>
        <w:t xml:space="preserve">Свыше 11 тыс. оригиналов документов на недвижимость поступило в архив Кадастровой палаты с начала 2019 года. В основном, это правоустанавливающие, а также </w:t>
      </w:r>
      <w:proofErr w:type="spellStart"/>
      <w:r>
        <w:rPr>
          <w:rFonts w:ascii="Verdana" w:hAnsi="Verdana"/>
          <w:color w:val="555555"/>
          <w:sz w:val="18"/>
          <w:szCs w:val="18"/>
        </w:rPr>
        <w:t>правоудостоверяющие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документы на объекты недвижимого имущества, которые были подготовлены по итогам оказания государственных услуг, но так и остались «невостребованными».</w:t>
      </w:r>
      <w:r>
        <w:rPr>
          <w:rFonts w:ascii="Verdana" w:hAnsi="Verdana"/>
          <w:color w:val="555555"/>
          <w:sz w:val="18"/>
          <w:szCs w:val="18"/>
        </w:rPr>
        <w:br/>
        <w:t xml:space="preserve">Сегодня прием документов для проведения учетно-регистрационных действий с недвижимостью, а также выдача подтверждающих документов по итогам кадастрового учета и регистрации прав собственности проводятся через МФЦ. Четко установленные сроки позволяют заранее знать время получения определенной услуги. Например, подтверждающие документы о кадастровом учете будут готовы через семь рабочих дней после подачи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заявления,срок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регистрации права собственности занимает не более девяти рабочих дней, а для одновременного учета и регистрации требуется не более 12 рабочих дней. Такие же сроки действуют и для оформления недвижимости по экстерриториальному принципу.</w:t>
      </w:r>
      <w:r>
        <w:rPr>
          <w:rFonts w:ascii="Verdana" w:hAnsi="Verdana"/>
          <w:color w:val="555555"/>
          <w:sz w:val="18"/>
          <w:szCs w:val="18"/>
        </w:rPr>
        <w:br/>
        <w:t>Готовые документы на недвижимость хранятся в офисе Многофункционального центра на протяжении 30 дней. Если в течение месяца по тем или иным причинам заявитель не явится за ними, документы будут переданы в архив Кадастровой палаты.</w:t>
      </w:r>
      <w:r>
        <w:rPr>
          <w:rFonts w:ascii="Verdana" w:hAnsi="Verdana"/>
          <w:color w:val="555555"/>
          <w:sz w:val="18"/>
          <w:szCs w:val="18"/>
        </w:rPr>
        <w:br/>
        <w:t>«При современном ритме жизни заявители не всегда успевают вовремя забрать документы после проведения кадастрового учёта или государственной регистрации прав. Документы могут понадобиться в срочном порядке, например, для продажи недвижимости или оформления кредита. Поэтому каждому владельцу недвижимости необходимо хранить документы у себя дома», - поясняет замдиректора Кадастровой палаты Республики Адыгея Ирина Никитина.</w:t>
      </w:r>
      <w:r>
        <w:rPr>
          <w:rFonts w:ascii="Verdana" w:hAnsi="Verdana"/>
          <w:color w:val="555555"/>
          <w:sz w:val="18"/>
          <w:szCs w:val="18"/>
        </w:rPr>
        <w:br/>
        <w:t xml:space="preserve">С января по октябрь 2019 года в архив Кадастровой палаты Адыгеи поступило более 11 тыс. «невостребованных» оригиналов документов на недвижимость. </w:t>
      </w:r>
      <w:proofErr w:type="gramStart"/>
      <w:r>
        <w:rPr>
          <w:rFonts w:ascii="Verdana" w:hAnsi="Verdana"/>
          <w:color w:val="555555"/>
          <w:sz w:val="18"/>
          <w:szCs w:val="18"/>
        </w:rPr>
        <w:t>Из них,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забрали свои документы меньше тысячи жителей республики.</w:t>
      </w:r>
      <w:r>
        <w:rPr>
          <w:rFonts w:ascii="Verdana" w:hAnsi="Verdana"/>
          <w:color w:val="555555"/>
          <w:sz w:val="18"/>
          <w:szCs w:val="18"/>
        </w:rPr>
        <w:br/>
        <w:t>Львиную долю от всего количества документов составили договоры купли-продажи, дарения, акты передачи, согласия. Также популярными «невостребованными» документами стали уведомления об отказе или приостановке кадастрового учета или других учетно-регистрационных действий.</w:t>
      </w:r>
      <w:r>
        <w:rPr>
          <w:rFonts w:ascii="Verdana" w:hAnsi="Verdana"/>
          <w:color w:val="555555"/>
          <w:sz w:val="18"/>
          <w:szCs w:val="18"/>
        </w:rPr>
        <w:br/>
        <w:t xml:space="preserve">Для </w:t>
      </w:r>
      <w:proofErr w:type="gramStart"/>
      <w:r>
        <w:rPr>
          <w:rFonts w:ascii="Verdana" w:hAnsi="Verdana"/>
          <w:color w:val="555555"/>
          <w:sz w:val="18"/>
          <w:szCs w:val="18"/>
        </w:rPr>
        <w:t>того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чтобы забрать забытые документы необходимо подать запрос в офисах Кадастровой палаты на территории республики. Информацию о месте хранения «невостребованных» документов, способах и сроках их получения можно уточнить, обратившись по телефону 8(8772)59-30-46(2212), а также по телефону Ведомственного центра телефонного обслуживания (ВЦТО) 8 800 100 34 34 (звонок по России бесплатный).</w:t>
      </w:r>
      <w:r>
        <w:rPr>
          <w:rFonts w:ascii="Verdana" w:hAnsi="Verdana"/>
          <w:color w:val="555555"/>
          <w:sz w:val="18"/>
          <w:szCs w:val="18"/>
        </w:rPr>
        <w:br/>
        <w:t xml:space="preserve">«Для удобства жителей республики, в Кадастровой палате реализована услуга курьерской доставки «невостребованных» документов. </w:t>
      </w:r>
      <w:proofErr w:type="gramStart"/>
      <w:r>
        <w:rPr>
          <w:rFonts w:ascii="Verdana" w:hAnsi="Verdana"/>
          <w:color w:val="555555"/>
          <w:sz w:val="18"/>
          <w:szCs w:val="18"/>
        </w:rPr>
        <w:t>При отсутствии свободного времени,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специалисты Кадастровой палаты сами привезут документы на дом или в офис», - отмечает Ирина Никитина.</w:t>
      </w:r>
      <w:r>
        <w:rPr>
          <w:rFonts w:ascii="Verdana" w:hAnsi="Verdana"/>
          <w:color w:val="555555"/>
          <w:sz w:val="18"/>
          <w:szCs w:val="18"/>
        </w:rPr>
        <w:br/>
        <w:t>Получить справочную информацию по вопросу курьерской доставки можно по телефону 88772593046 (доб.2227).</w:t>
      </w:r>
    </w:p>
    <w:p w14:paraId="13A0A043" w14:textId="77777777" w:rsidR="00303460" w:rsidRPr="009836B1" w:rsidRDefault="00303460" w:rsidP="009836B1"/>
    <w:sectPr w:rsidR="00303460" w:rsidRPr="0098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D67C7"/>
    <w:rsid w:val="00137D3F"/>
    <w:rsid w:val="0019117B"/>
    <w:rsid w:val="00303460"/>
    <w:rsid w:val="00673697"/>
    <w:rsid w:val="006A18F1"/>
    <w:rsid w:val="006C2FA1"/>
    <w:rsid w:val="009836B1"/>
    <w:rsid w:val="009B2336"/>
    <w:rsid w:val="00CE1209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</cp:revision>
  <dcterms:created xsi:type="dcterms:W3CDTF">2020-09-22T17:44:00Z</dcterms:created>
  <dcterms:modified xsi:type="dcterms:W3CDTF">2020-09-22T17:51:00Z</dcterms:modified>
</cp:coreProperties>
</file>