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CD3" w:rsidRPr="00E50CD3" w:rsidRDefault="00E50CD3" w:rsidP="00E50CD3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E50CD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E50CD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"http://prokuratura.krasnogvard.ru/index.php/661-o-protivodejstvii-terrorizmu" </w:instrText>
      </w:r>
      <w:r w:rsidRPr="00E50CD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E50CD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О ПРОТИВОДЕЙСТВИИ ТЕРРОРИЗМУ</w:t>
      </w:r>
      <w:r w:rsidRPr="00E50CD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E50CD3" w:rsidRDefault="00E50CD3" w:rsidP="00E50C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E50CD3" w:rsidRPr="00E50CD3" w:rsidRDefault="00E50CD3" w:rsidP="00E50C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E50CD3" w:rsidRPr="00E50CD3" w:rsidRDefault="00E50CD3" w:rsidP="00E50C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50CD3">
        <w:rPr>
          <w:rFonts w:ascii="Verdana" w:eastAsia="Times New Roman" w:hAnsi="Verdana" w:cs="Times New Roman"/>
          <w:color w:val="555555"/>
          <w:sz w:val="18"/>
          <w:szCs w:val="18"/>
        </w:rPr>
        <w:t xml:space="preserve">В соответствии с Федеральным законом от 6 марта 2006 г. № 35-ФЗ «О противодействии терроризму» терроризм – это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 </w:t>
      </w:r>
      <w:proofErr w:type="gramStart"/>
      <w:r w:rsidRPr="00E50CD3">
        <w:rPr>
          <w:rFonts w:ascii="Verdana" w:eastAsia="Times New Roman" w:hAnsi="Verdana" w:cs="Times New Roman"/>
          <w:color w:val="555555"/>
          <w:sz w:val="18"/>
          <w:szCs w:val="18"/>
        </w:rPr>
        <w:t>Террористическая деятельность включает в себя: а) организацию, планирование, подготовку, финансирование и реализацию террористического акта; б) подстрекательство к террористическому акту; в) 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 г) вербовку, вооружение, обучение и использование террористов; д) информационное или иное пособничество в планировании, подготовке или реализации террористического акта;</w:t>
      </w:r>
      <w:proofErr w:type="gramEnd"/>
      <w:r w:rsidRPr="00E50CD3">
        <w:rPr>
          <w:rFonts w:ascii="Verdana" w:eastAsia="Times New Roman" w:hAnsi="Verdana" w:cs="Times New Roman"/>
          <w:color w:val="555555"/>
          <w:sz w:val="18"/>
          <w:szCs w:val="18"/>
        </w:rPr>
        <w:t xml:space="preserve"> е)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D3"/>
    <w:rsid w:val="00E47376"/>
    <w:rsid w:val="00E5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0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C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0CD3"/>
    <w:rPr>
      <w:color w:val="0000FF"/>
      <w:u w:val="single"/>
    </w:rPr>
  </w:style>
  <w:style w:type="character" w:customStyle="1" w:styleId="newsitemcategory">
    <w:name w:val="newsitem_category"/>
    <w:basedOn w:val="a0"/>
    <w:rsid w:val="00E50CD3"/>
  </w:style>
  <w:style w:type="character" w:customStyle="1" w:styleId="newsitemhits">
    <w:name w:val="newsitem_hits"/>
    <w:basedOn w:val="a0"/>
    <w:rsid w:val="00E50CD3"/>
  </w:style>
  <w:style w:type="character" w:customStyle="1" w:styleId="email">
    <w:name w:val="email"/>
    <w:basedOn w:val="a0"/>
    <w:rsid w:val="00E50CD3"/>
  </w:style>
  <w:style w:type="character" w:customStyle="1" w:styleId="print">
    <w:name w:val="print"/>
    <w:basedOn w:val="a0"/>
    <w:rsid w:val="00E50CD3"/>
  </w:style>
  <w:style w:type="paragraph" w:styleId="a4">
    <w:name w:val="Balloon Text"/>
    <w:basedOn w:val="a"/>
    <w:link w:val="a5"/>
    <w:uiPriority w:val="99"/>
    <w:semiHidden/>
    <w:unhideWhenUsed/>
    <w:rsid w:val="00E50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0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C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0CD3"/>
    <w:rPr>
      <w:color w:val="0000FF"/>
      <w:u w:val="single"/>
    </w:rPr>
  </w:style>
  <w:style w:type="character" w:customStyle="1" w:styleId="newsitemcategory">
    <w:name w:val="newsitem_category"/>
    <w:basedOn w:val="a0"/>
    <w:rsid w:val="00E50CD3"/>
  </w:style>
  <w:style w:type="character" w:customStyle="1" w:styleId="newsitemhits">
    <w:name w:val="newsitem_hits"/>
    <w:basedOn w:val="a0"/>
    <w:rsid w:val="00E50CD3"/>
  </w:style>
  <w:style w:type="character" w:customStyle="1" w:styleId="email">
    <w:name w:val="email"/>
    <w:basedOn w:val="a0"/>
    <w:rsid w:val="00E50CD3"/>
  </w:style>
  <w:style w:type="character" w:customStyle="1" w:styleId="print">
    <w:name w:val="print"/>
    <w:basedOn w:val="a0"/>
    <w:rsid w:val="00E50CD3"/>
  </w:style>
  <w:style w:type="paragraph" w:styleId="a4">
    <w:name w:val="Balloon Text"/>
    <w:basedOn w:val="a"/>
    <w:link w:val="a5"/>
    <w:uiPriority w:val="99"/>
    <w:semiHidden/>
    <w:unhideWhenUsed/>
    <w:rsid w:val="00E50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2020-09-11T04:08:00Z</dcterms:created>
  <dcterms:modified xsi:type="dcterms:W3CDTF">2020-09-11T04:08:00Z</dcterms:modified>
</cp:coreProperties>
</file>