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60EF0" w14:textId="77777777" w:rsidR="0013238D" w:rsidRPr="0013238D" w:rsidRDefault="0013238D" w:rsidP="0013238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3238D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 порядке исправления технических ошибок</w:t>
        </w:r>
      </w:hyperlink>
    </w:p>
    <w:p w14:paraId="6A1F019A" w14:textId="77777777" w:rsidR="0013238D" w:rsidRDefault="0013238D" w:rsidP="001323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горячую линию Кадастровой палаты республики часто поступают вопросы о порядке исправления технических ошибок в Едином государственном реестре недвижимости (ЕГРН).</w:t>
      </w:r>
      <w:r>
        <w:rPr>
          <w:rFonts w:ascii="Verdana" w:hAnsi="Verdana"/>
          <w:color w:val="555555"/>
          <w:sz w:val="18"/>
          <w:szCs w:val="18"/>
        </w:rPr>
        <w:br/>
        <w:t>Итак, что понимается под технической ошибкой в ЕГРН?</w:t>
      </w:r>
      <w:r>
        <w:rPr>
          <w:rFonts w:ascii="Verdana" w:hAnsi="Verdana"/>
          <w:color w:val="555555"/>
          <w:sz w:val="18"/>
          <w:szCs w:val="18"/>
        </w:rPr>
        <w:br/>
        <w:t>Под техническими ошибками понимается описка, опечатка, грамматическая или арифметическая ошибка, либо подобная ошибка, допущенная регистрирующим органом и приведшая к несоответствию сведений, содержащихся в ЕГРН, сведениям, содержащимся в документах, на основании которых в ЕГРН вносились сведения.</w:t>
      </w:r>
      <w:r>
        <w:rPr>
          <w:rFonts w:ascii="Verdana" w:hAnsi="Verdana"/>
          <w:color w:val="555555"/>
          <w:sz w:val="18"/>
          <w:szCs w:val="18"/>
        </w:rPr>
        <w:br/>
        <w:t>Как быстро исправляется техническая ошибка в ЕГРН?</w:t>
      </w:r>
      <w:r>
        <w:rPr>
          <w:rFonts w:ascii="Verdana" w:hAnsi="Verdana"/>
          <w:color w:val="555555"/>
          <w:sz w:val="18"/>
          <w:szCs w:val="18"/>
        </w:rPr>
        <w:br/>
        <w:t>Исправляется техническая ошибка по решению государственного регистратора в течение трех рабочих дней со дня обнаружения такой ошибки в записях или получения от любого заинтересованного лица заявления об исправлении технической ошибки, либо на основании вступившего в законную силу решения суда об исправлении технической ошибки в записях ЕГРН.</w:t>
      </w:r>
      <w:r>
        <w:rPr>
          <w:rFonts w:ascii="Verdana" w:hAnsi="Verdana"/>
          <w:color w:val="555555"/>
          <w:sz w:val="18"/>
          <w:szCs w:val="18"/>
        </w:rPr>
        <w:br/>
        <w:t>Как подать заявление на исправление технической ошибки?</w:t>
      </w:r>
    </w:p>
    <w:p w14:paraId="428D6828" w14:textId="77777777" w:rsidR="0013238D" w:rsidRDefault="0013238D" w:rsidP="001323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обратиться в любой офис МФЦ на территории республики,</w:t>
      </w:r>
    </w:p>
    <w:p w14:paraId="45E19FFF" w14:textId="77777777" w:rsidR="0013238D" w:rsidRDefault="0013238D" w:rsidP="001323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направить заявление почтовым отправлением в Кадастровую палату,</w:t>
      </w:r>
    </w:p>
    <w:p w14:paraId="7BC3CED4" w14:textId="77777777" w:rsidR="0013238D" w:rsidRDefault="0013238D" w:rsidP="001323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через официальный сайт Росреестра,</w:t>
      </w:r>
    </w:p>
    <w:p w14:paraId="21E28903" w14:textId="77777777" w:rsidR="0013238D" w:rsidRDefault="0013238D" w:rsidP="001323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-воспользоваться услугой «Выездное обслуживание». Узнать о порядке оказания выездного обслуживания можно по телефону: 88772593046(2227).</w:t>
      </w:r>
    </w:p>
    <w:p w14:paraId="13A0A043" w14:textId="77777777" w:rsidR="00303460" w:rsidRPr="0013238D" w:rsidRDefault="00303460" w:rsidP="0013238D"/>
    <w:sectPr w:rsidR="00303460" w:rsidRPr="0013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36-o-poryadke-ispravleniya-tekhnicheskikh-oshib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138</cp:revision>
  <dcterms:created xsi:type="dcterms:W3CDTF">2020-09-22T17:44:00Z</dcterms:created>
  <dcterms:modified xsi:type="dcterms:W3CDTF">2020-09-22T18:59:00Z</dcterms:modified>
</cp:coreProperties>
</file>