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EC2E" w14:textId="77777777" w:rsidR="007E7F29" w:rsidRPr="007E7F29" w:rsidRDefault="007E7F29" w:rsidP="007E7F2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7E7F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7E7F29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"http://kadastr.krasnogvard.ru/index.php/713-elektronnaya-vypiska-iz-edinogo-gosudarstvennogo-reestra-nedvizhimosti-kak-proverit-i-prochitat" </w:instrText>
      </w:r>
      <w:r w:rsidRPr="007E7F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7E7F29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Электронная выписка из Единого государственного реестра недвижимости - как проверить и прочитать</w:t>
      </w:r>
      <w:r w:rsidRPr="007E7F29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5A93831" w14:textId="77777777" w:rsidR="007E7F29" w:rsidRDefault="007E7F29" w:rsidP="007E7F2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Электронные услуги стали неотъемлемой частью нашей жизни. Сейчас вы можете получить всю необходимую информацию из Единого государственного реестра недвижимости (ЕГРН) с помощью сервисов официального сайта Росреестра. Сайт позволяет в оперативной форме запрашивать и получать актуальные сведения, содержащиеся в ЕГРН, не выходя из дома или офиса.</w:t>
      </w:r>
      <w:r>
        <w:rPr>
          <w:rFonts w:ascii="Verdana" w:hAnsi="Verdana"/>
          <w:color w:val="555555"/>
          <w:sz w:val="18"/>
          <w:szCs w:val="18"/>
        </w:rPr>
        <w:br/>
        <w:t>За 5 месяцев 2019 года Кадастровая палата по Республике Адыгея предоставила около 62000 выписок из ЕГРН в электронном виде.</w:t>
      </w:r>
      <w:r>
        <w:rPr>
          <w:rFonts w:ascii="Verdana" w:hAnsi="Verdana"/>
          <w:color w:val="555555"/>
          <w:sz w:val="18"/>
          <w:szCs w:val="18"/>
        </w:rPr>
        <w:br/>
        <w:t>Однако, при получении выписки из ЕГРН в электронном виде в формате XML и SIG (файл, подписанный электронной цифровой подписью органа регистрации прав), заявители часто сталкиваются с ситуацией, когда невозможно сформировать и распечатать документ в привычном формате.</w:t>
      </w:r>
      <w:r>
        <w:rPr>
          <w:rFonts w:ascii="Verdana" w:hAnsi="Verdana"/>
          <w:color w:val="555555"/>
          <w:sz w:val="18"/>
          <w:szCs w:val="18"/>
        </w:rPr>
        <w:br/>
        <w:t>Архивная папка, поступившая на электронную почту, обычно содержит два файла – непосредственно сама выписка в формате XML и файл с электронной подписью с расширением SIG, подтверждающей достоверность сведений. Первый файл можно посмотреть и распечатать, второй файл служит для подтверждения подлинности электронной подписи органа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>Для того чтобы получить печатное представление выписки необходимо:</w:t>
      </w:r>
      <w:r>
        <w:rPr>
          <w:rFonts w:ascii="Verdana" w:hAnsi="Verdana"/>
          <w:color w:val="555555"/>
          <w:sz w:val="18"/>
          <w:szCs w:val="18"/>
        </w:rPr>
        <w:br/>
        <w:t>1. Скачать и сохранить XML файл на своем компьютере.</w:t>
      </w:r>
      <w:r>
        <w:rPr>
          <w:rFonts w:ascii="Verdana" w:hAnsi="Verdana"/>
          <w:color w:val="555555"/>
          <w:sz w:val="18"/>
          <w:szCs w:val="18"/>
        </w:rPr>
        <w:br/>
        <w:t>2. Зайти на сайт Росреестра в сервис «Проверка электронного документа» (https://rosreestr.ru/wps/portal/cc_vizualisation).</w:t>
      </w:r>
      <w:r>
        <w:rPr>
          <w:rFonts w:ascii="Verdana" w:hAnsi="Verdana"/>
          <w:color w:val="555555"/>
          <w:sz w:val="18"/>
          <w:szCs w:val="18"/>
        </w:rPr>
        <w:br/>
        <w:t>3. На открывшейся странице пользователю будет предложено загрузить файл выписки. Для этого необходимо указать путь к ранее сохраненному файлу.</w:t>
      </w:r>
      <w:r>
        <w:rPr>
          <w:rFonts w:ascii="Verdana" w:hAnsi="Verdana"/>
          <w:color w:val="555555"/>
          <w:sz w:val="18"/>
          <w:szCs w:val="18"/>
        </w:rPr>
        <w:br/>
        <w:t>4. После этого таким же образом необходимо выбрать файл электронной подписи с расширением SIG и нажать «Проверить».</w:t>
      </w:r>
      <w:r>
        <w:rPr>
          <w:rFonts w:ascii="Verdana" w:hAnsi="Verdana"/>
          <w:color w:val="555555"/>
          <w:sz w:val="18"/>
          <w:szCs w:val="18"/>
        </w:rPr>
        <w:br/>
        <w:t xml:space="preserve">5. Проверка соответствия выписки и электронной подписи должна закончиться тем, что на экране станет активной кнопка «Показать в </w:t>
      </w:r>
      <w:proofErr w:type="spellStart"/>
      <w:r>
        <w:rPr>
          <w:rFonts w:ascii="Verdana" w:hAnsi="Verdana"/>
          <w:color w:val="555555"/>
          <w:sz w:val="18"/>
          <w:szCs w:val="18"/>
        </w:rPr>
        <w:t>человекочитаемом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формате».</w:t>
      </w:r>
      <w:r>
        <w:rPr>
          <w:rFonts w:ascii="Verdana" w:hAnsi="Verdana"/>
          <w:color w:val="555555"/>
          <w:sz w:val="18"/>
          <w:szCs w:val="18"/>
        </w:rPr>
        <w:br/>
        <w:t>6. Нажатие на кнопку приведет к тому, что в браузере откроется новое окно, в котором будет отображена интересующая информация. После просмотра выписки можно ее либо сохранить для дальнейшего использования, либо распечатать.</w:t>
      </w:r>
      <w:r>
        <w:rPr>
          <w:rFonts w:ascii="Verdana" w:hAnsi="Verdana"/>
          <w:color w:val="555555"/>
          <w:sz w:val="18"/>
          <w:szCs w:val="18"/>
        </w:rPr>
        <w:br/>
        <w:t>7. Кроме того, сервис «Проверка электронного документа» отобразит информацию о корректности электронной подписи.</w:t>
      </w:r>
    </w:p>
    <w:p w14:paraId="13A0A043" w14:textId="77777777" w:rsidR="00303460" w:rsidRPr="007E7F29" w:rsidRDefault="00303460" w:rsidP="007E7F29"/>
    <w:sectPr w:rsidR="00303460" w:rsidRPr="007E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7E7F29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161</cp:revision>
  <dcterms:created xsi:type="dcterms:W3CDTF">2020-09-22T17:44:00Z</dcterms:created>
  <dcterms:modified xsi:type="dcterms:W3CDTF">2020-09-22T19:09:00Z</dcterms:modified>
</cp:coreProperties>
</file>