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E7A0F" w14:textId="77777777" w:rsidR="00501CB4" w:rsidRDefault="00501CB4" w:rsidP="00501CB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fldChar w:fldCharType="begin"/>
      </w:r>
      <w:r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"http://prokuratura.krasnogvard.ru/index.php/976-o-sostoyanii-prestupnosti-v-respublike-adygeya-za-yanvar-maj-2020-goda" </w:instrText>
      </w:r>
      <w:r>
        <w:rPr>
          <w:rFonts w:ascii="Tahoma" w:hAnsi="Tahoma" w:cs="Tahoma"/>
          <w:color w:val="222222"/>
          <w:sz w:val="27"/>
          <w:szCs w:val="27"/>
        </w:rPr>
        <w:fldChar w:fldCharType="separate"/>
      </w:r>
      <w:r>
        <w:rPr>
          <w:rStyle w:val="a5"/>
          <w:rFonts w:ascii="Tahoma" w:hAnsi="Tahoma" w:cs="Tahoma"/>
          <w:color w:val="222222"/>
          <w:sz w:val="27"/>
          <w:szCs w:val="27"/>
        </w:rPr>
        <w:t>О состоянии преступности в Республике Адыгея за январь – май 2020 года</w:t>
      </w:r>
      <w:r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57571F96" w14:textId="77777777" w:rsidR="00501CB4" w:rsidRDefault="00501CB4" w:rsidP="00501C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Республики Адыгея проанализировала состояние преступности в регионе за январь-май 2020 года.</w:t>
      </w:r>
    </w:p>
    <w:p w14:paraId="4463A6FE" w14:textId="77777777" w:rsidR="00501CB4" w:rsidRDefault="00501CB4" w:rsidP="00501C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        На территории республики зарегистрировано 1 806 преступлений, что на 218 меньше, чем в аналогичном периоде прошлого года (АППГ).</w:t>
      </w:r>
    </w:p>
    <w:p w14:paraId="3E0A2E86" w14:textId="77777777" w:rsidR="00501CB4" w:rsidRDefault="00501CB4" w:rsidP="00501C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        Раскрываемость преступлений уменьшилась на 3,7% (с 73,0% до 69,3%). По России раскрываемость составила 56,0%.</w:t>
      </w:r>
    </w:p>
    <w:p w14:paraId="27A792C3" w14:textId="77777777" w:rsidR="00501CB4" w:rsidRDefault="00501CB4" w:rsidP="00501C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        Отмечено снижение регистрации особо тяжких преступлений с 80 преступлений до 67, преступлений средней тяжести - с 748 преступлений до 653 и преступлений небольшой тяжести - с 776 преступления до 599.</w:t>
      </w:r>
    </w:p>
    <w:p w14:paraId="62B612A3" w14:textId="77777777" w:rsidR="00501CB4" w:rsidRDefault="00501CB4" w:rsidP="00501C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        Наблюдается рост регистрации тяжких преступлений с 420 преступлений до 487.</w:t>
      </w:r>
    </w:p>
    <w:p w14:paraId="7DF5E236" w14:textId="77777777" w:rsidR="00501CB4" w:rsidRDefault="00501CB4" w:rsidP="00501C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        Количество зарегистрированных преступлений, связанных с незаконным оборотом наркотиков, по сравнению с АППГ уменьшилось на 12,6% и составило 132, в свою очередь, увеличилось по сравнению с АППГ число зарегистрированных преступлений, связанных с незаконным оборотом оружия на 40,0 % и составило 49.</w:t>
      </w:r>
    </w:p>
    <w:p w14:paraId="5CF41A24" w14:textId="77777777" w:rsidR="00501CB4" w:rsidRDefault="00501CB4" w:rsidP="00501C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        Сократилось количество умышленных убийств - с 14 до 9, а также уменьшилось число умышленного причинения тяжкого вреда здоровью - с 19 до 18.</w:t>
      </w:r>
    </w:p>
    <w:p w14:paraId="1B9BBFE8" w14:textId="77777777" w:rsidR="00501CB4" w:rsidRDefault="00501CB4" w:rsidP="00501C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         За май 2020 года количество зарегистрированных преступлений экономической </w:t>
      </w:r>
      <w:proofErr w:type="gramStart"/>
      <w:r>
        <w:rPr>
          <w:rFonts w:ascii="Verdana" w:hAnsi="Verdana"/>
          <w:color w:val="555555"/>
          <w:sz w:val="18"/>
          <w:szCs w:val="18"/>
        </w:rPr>
        <w:t>направленности  возросло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на 4,0%, с 249 до 259, а также увеличилось на 78,8% количество зарегистрированных преступлений коррупционной направленности - с 33 до 59.</w:t>
      </w:r>
    </w:p>
    <w:p w14:paraId="411DDF2E" w14:textId="77777777" w:rsidR="00501CB4" w:rsidRDefault="00501CB4" w:rsidP="00501C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        Отмечено снижение числа преступлений, совершенных в общественных местах - на 28,8%, а также преступлений, совершенных на улице, сократились на 33,5%.</w:t>
      </w:r>
    </w:p>
    <w:p w14:paraId="3207AE85" w14:textId="77777777" w:rsidR="00501CB4" w:rsidRDefault="00501CB4" w:rsidP="00501C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        Анализ социально-криминологической характеристики преступности в Республике Адыгея за май 2020 года показывает, что 47,8% раскрытых преступлений совершены лицами, ранее совершавшими преступления.</w:t>
      </w:r>
    </w:p>
    <w:p w14:paraId="6BBEF0BE" w14:textId="77777777" w:rsidR="00501CB4" w:rsidRDefault="00501CB4" w:rsidP="00501CB4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         По результатам проведенного анализа состояния преступности принимаются дополнительные меры, направленные на повышение эффективности правоохранительной деятельности.</w:t>
      </w:r>
    </w:p>
    <w:p w14:paraId="4133E465" w14:textId="77777777" w:rsidR="00CC3A7F" w:rsidRPr="00501CB4" w:rsidRDefault="00CC3A7F" w:rsidP="00501CB4"/>
    <w:sectPr w:rsidR="00CC3A7F" w:rsidRPr="0050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222300"/>
    <w:rsid w:val="002C048C"/>
    <w:rsid w:val="0034571C"/>
    <w:rsid w:val="00424386"/>
    <w:rsid w:val="00501CB4"/>
    <w:rsid w:val="00513A2A"/>
    <w:rsid w:val="00631BD6"/>
    <w:rsid w:val="00753EA3"/>
    <w:rsid w:val="007D23E9"/>
    <w:rsid w:val="00822C92"/>
    <w:rsid w:val="008C4D9E"/>
    <w:rsid w:val="00C83FE9"/>
    <w:rsid w:val="00CC3A7F"/>
    <w:rsid w:val="00CE76B4"/>
    <w:rsid w:val="00D23D8F"/>
    <w:rsid w:val="00D90AD7"/>
    <w:rsid w:val="00EB153D"/>
    <w:rsid w:val="00EB3827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39</cp:revision>
  <dcterms:created xsi:type="dcterms:W3CDTF">2020-09-07T17:06:00Z</dcterms:created>
  <dcterms:modified xsi:type="dcterms:W3CDTF">2020-09-07T18:19:00Z</dcterms:modified>
</cp:coreProperties>
</file>