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E6713" w:rsidRPr="002E6713" w:rsidRDefault="002E6713" w:rsidP="002E671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E671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E671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"http://prokuratura.krasnogvard.ru/index.php/694-institut-prisyazhnykh-zasedatelej-budet-primenyatsya-bolee-shiroko" </w:instrText>
      </w:r>
      <w:r w:rsidRPr="002E671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E671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ИНСТИТУТ ПРИСЯЖНЫХ ЗАСЕДАТЕЛЕЙ БУДЕТ ПРИМЕНЯТЬСЯ БОЛЕЕ ШИРОКО</w:t>
      </w:r>
      <w:r w:rsidRPr="002E671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2E6713" w:rsidRDefault="002E6713" w:rsidP="002E67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E6713" w:rsidRPr="002E6713" w:rsidRDefault="002E6713" w:rsidP="002E67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E6713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Федеральным законом от 29 декабря 2017 г. № 467-ФЗ внесены изменения в статьи 30 и 31 Уголовно-процессуального кодекса Российской Федерации и статью 1 Федерального закона «О внесении изменений в Уголовно-процессуальный кодекс Российской Федерации в связи с расширением применения института присяжных заседателей». Установлено, что по ходатайству обвиняемого некоторые уголовные дела рассматриваются судом первой инстанции в составе судьи районного суда, гарнизонного военного суда и коллегии из 6 присяжных заседателей. </w:t>
      </w:r>
      <w:proofErr w:type="gramStart"/>
      <w:r w:rsidRPr="002E6713">
        <w:rPr>
          <w:rFonts w:ascii="Verdana" w:eastAsia="Times New Roman" w:hAnsi="Verdana" w:cs="Times New Roman"/>
          <w:color w:val="555555"/>
          <w:sz w:val="18"/>
          <w:szCs w:val="18"/>
        </w:rPr>
        <w:t>В перечень дел входят убийства с отягчающими обстоятельствами; производство, сбыт или пересылка наркотиков в особо крупном размере; контрабанда наркотиков с отягчающими обстоятельствами; пиратство; посягательство на жизнь лица, осуществляющего правосудие или предварительное расследование, сотрудника правоохранительного органа; геноцид, по которым в качестве наиболее строгого вида наказания не могут быть назначены пожизненное лишение свободы или смертная казнь.</w:t>
      </w:r>
      <w:proofErr w:type="gramEnd"/>
      <w:r w:rsidRPr="002E6713">
        <w:rPr>
          <w:rFonts w:ascii="Verdana" w:eastAsia="Times New Roman" w:hAnsi="Verdana" w:cs="Times New Roman"/>
          <w:color w:val="555555"/>
          <w:sz w:val="18"/>
          <w:szCs w:val="18"/>
        </w:rPr>
        <w:t xml:space="preserve"> Также это неквалифицированное убийство и умышленное причинение тяжкого вреда здоровью, повлекшее по неосторожности смерть потерпевшего (кроме дел о преступлениях, совершенных несовершеннолетними). Пересмотрен перечень дел, подсудных верховному суду республики, краевому или областному суду, суду города федерального значения, автономной области, автономного округа, окружному (флотскому) военному суду. Указанные изменения вступили в силу с 01.06.2018.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3"/>
    <w:rsid w:val="002E6713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6713"/>
    <w:rPr>
      <w:color w:val="0000FF"/>
      <w:u w:val="single"/>
    </w:rPr>
  </w:style>
  <w:style w:type="character" w:customStyle="1" w:styleId="newsitemcategory">
    <w:name w:val="newsitem_category"/>
    <w:basedOn w:val="a0"/>
    <w:rsid w:val="002E6713"/>
  </w:style>
  <w:style w:type="character" w:customStyle="1" w:styleId="newsitemhits">
    <w:name w:val="newsitem_hits"/>
    <w:basedOn w:val="a0"/>
    <w:rsid w:val="002E6713"/>
  </w:style>
  <w:style w:type="character" w:customStyle="1" w:styleId="email">
    <w:name w:val="email"/>
    <w:basedOn w:val="a0"/>
    <w:rsid w:val="002E6713"/>
  </w:style>
  <w:style w:type="character" w:customStyle="1" w:styleId="print">
    <w:name w:val="print"/>
    <w:basedOn w:val="a0"/>
    <w:rsid w:val="002E6713"/>
  </w:style>
  <w:style w:type="paragraph" w:styleId="a4">
    <w:name w:val="Balloon Text"/>
    <w:basedOn w:val="a"/>
    <w:link w:val="a5"/>
    <w:uiPriority w:val="99"/>
    <w:semiHidden/>
    <w:unhideWhenUsed/>
    <w:rsid w:val="002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6713"/>
    <w:rPr>
      <w:color w:val="0000FF"/>
      <w:u w:val="single"/>
    </w:rPr>
  </w:style>
  <w:style w:type="character" w:customStyle="1" w:styleId="newsitemcategory">
    <w:name w:val="newsitem_category"/>
    <w:basedOn w:val="a0"/>
    <w:rsid w:val="002E6713"/>
  </w:style>
  <w:style w:type="character" w:customStyle="1" w:styleId="newsitemhits">
    <w:name w:val="newsitem_hits"/>
    <w:basedOn w:val="a0"/>
    <w:rsid w:val="002E6713"/>
  </w:style>
  <w:style w:type="character" w:customStyle="1" w:styleId="email">
    <w:name w:val="email"/>
    <w:basedOn w:val="a0"/>
    <w:rsid w:val="002E6713"/>
  </w:style>
  <w:style w:type="character" w:customStyle="1" w:styleId="print">
    <w:name w:val="print"/>
    <w:basedOn w:val="a0"/>
    <w:rsid w:val="002E6713"/>
  </w:style>
  <w:style w:type="paragraph" w:styleId="a4">
    <w:name w:val="Balloon Text"/>
    <w:basedOn w:val="a"/>
    <w:link w:val="a5"/>
    <w:uiPriority w:val="99"/>
    <w:semiHidden/>
    <w:unhideWhenUsed/>
    <w:rsid w:val="002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2020-09-11T03:24:00Z</dcterms:created>
  <dcterms:modified xsi:type="dcterms:W3CDTF">2020-09-11T03:25:00Z</dcterms:modified>
</cp:coreProperties>
</file>