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E9" w:rsidRPr="00AA31E9" w:rsidRDefault="00AA31E9" w:rsidP="00AA31E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AA31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AA31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"http://prokuratura.krasnogvard.ru/index.php/705-v-kodeks-ob-administrativnykh-pravonarusheniyakh-vneseny-izmeneniya-v-chasti-administrativnoj-otvetstvennosti-za-nezakonnye-organizatsiyu-i-provedenie-loterej-i-azartnykh-igr" </w:instrText>
      </w:r>
      <w:r w:rsidRPr="00AA31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proofErr w:type="gramStart"/>
      <w:r w:rsidRPr="00AA31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 Кодекс об административных правонарушениях внесены изменения в части административной ответственности за незаконные организацию и проведение лотерей и азартных игр</w:t>
      </w:r>
      <w:r w:rsidRPr="00AA31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proofErr w:type="gramEnd"/>
    </w:p>
    <w:p w:rsidR="00AA31E9" w:rsidRDefault="00AA31E9" w:rsidP="00AA31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00019" w:rsidRPr="00AA31E9" w:rsidRDefault="00000019" w:rsidP="00AA31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AA31E9" w:rsidRPr="00AA31E9" w:rsidRDefault="00AA31E9" w:rsidP="00AA31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A31E9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29.07.2018  № 237-ФЗ «О внесении изменений в Кодекс Российской Федерации об административных правонарушениях» скорректированы нормы КоАП РФ.</w:t>
      </w:r>
    </w:p>
    <w:p w:rsidR="00AA31E9" w:rsidRPr="00AA31E9" w:rsidRDefault="00AA31E9" w:rsidP="00AA31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A31E9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Предусмотрена ответственность юридических лиц за организацию и (или) проведение азартных игр с использованием игрового оборудования вне игорной зоны либо без лицензии/разрешения. Санкция - штраф от 800 тыс. до 1,5 </w:t>
      </w:r>
      <w:proofErr w:type="gramStart"/>
      <w:r w:rsidRPr="00AA31E9">
        <w:rPr>
          <w:rFonts w:ascii="Verdana" w:eastAsia="Times New Roman" w:hAnsi="Verdana" w:cs="Times New Roman"/>
          <w:color w:val="555555"/>
          <w:sz w:val="18"/>
          <w:szCs w:val="18"/>
        </w:rPr>
        <w:t>млн</w:t>
      </w:r>
      <w:proofErr w:type="gramEnd"/>
      <w:r w:rsidRPr="00AA31E9">
        <w:rPr>
          <w:rFonts w:ascii="Verdana" w:eastAsia="Times New Roman" w:hAnsi="Verdana" w:cs="Times New Roman"/>
          <w:color w:val="555555"/>
          <w:sz w:val="18"/>
          <w:szCs w:val="18"/>
        </w:rPr>
        <w:t> руб. с конфискацией игрового оборудования.</w:t>
      </w:r>
    </w:p>
    <w:p w:rsidR="00AA31E9" w:rsidRPr="00AA31E9" w:rsidRDefault="00AA31E9" w:rsidP="00AA31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A31E9">
        <w:rPr>
          <w:rFonts w:ascii="Verdana" w:eastAsia="Times New Roman" w:hAnsi="Verdana" w:cs="Times New Roman"/>
          <w:color w:val="555555"/>
          <w:sz w:val="18"/>
          <w:szCs w:val="18"/>
        </w:rPr>
        <w:t xml:space="preserve">Введена ответственность юридических лиц за предоставление помещений для незаконных организации и (или) проведения азартных игр. Санкция - штраф от 800 тыс. до 1,5 </w:t>
      </w:r>
      <w:proofErr w:type="gramStart"/>
      <w:r w:rsidRPr="00AA31E9">
        <w:rPr>
          <w:rFonts w:ascii="Verdana" w:eastAsia="Times New Roman" w:hAnsi="Verdana" w:cs="Times New Roman"/>
          <w:color w:val="555555"/>
          <w:sz w:val="18"/>
          <w:szCs w:val="18"/>
        </w:rPr>
        <w:t>млн</w:t>
      </w:r>
      <w:proofErr w:type="gramEnd"/>
      <w:r w:rsidRPr="00AA31E9">
        <w:rPr>
          <w:rFonts w:ascii="Verdana" w:eastAsia="Times New Roman" w:hAnsi="Verdana" w:cs="Times New Roman"/>
          <w:color w:val="555555"/>
          <w:sz w:val="18"/>
          <w:szCs w:val="18"/>
        </w:rPr>
        <w:t> руб.</w:t>
      </w:r>
    </w:p>
    <w:p w:rsidR="00AA31E9" w:rsidRPr="00AA31E9" w:rsidRDefault="00AA31E9" w:rsidP="00AA31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A31E9">
        <w:rPr>
          <w:rFonts w:ascii="Verdana" w:eastAsia="Times New Roman" w:hAnsi="Verdana" w:cs="Times New Roman"/>
          <w:color w:val="555555"/>
          <w:sz w:val="18"/>
          <w:szCs w:val="18"/>
        </w:rPr>
        <w:t>Прописана ответственность за нахождение несовершеннолетних в игорном заведении либо привлечение организатором азартной игры таких лиц к работе в игорном заведении. Штраф для должностных лиц - от 30 до 50 тыс. руб., для юридических лиц - от 300 до 500 тыс. руб.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E9"/>
    <w:rsid w:val="00000019"/>
    <w:rsid w:val="00AA31E9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1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31E9"/>
    <w:rPr>
      <w:color w:val="0000FF"/>
      <w:u w:val="single"/>
    </w:rPr>
  </w:style>
  <w:style w:type="character" w:customStyle="1" w:styleId="newsitemcategory">
    <w:name w:val="newsitem_category"/>
    <w:basedOn w:val="a0"/>
    <w:rsid w:val="00AA31E9"/>
  </w:style>
  <w:style w:type="character" w:customStyle="1" w:styleId="newsitemhits">
    <w:name w:val="newsitem_hits"/>
    <w:basedOn w:val="a0"/>
    <w:rsid w:val="00AA31E9"/>
  </w:style>
  <w:style w:type="character" w:customStyle="1" w:styleId="email">
    <w:name w:val="email"/>
    <w:basedOn w:val="a0"/>
    <w:rsid w:val="00AA31E9"/>
  </w:style>
  <w:style w:type="character" w:customStyle="1" w:styleId="print">
    <w:name w:val="print"/>
    <w:basedOn w:val="a0"/>
    <w:rsid w:val="00AA31E9"/>
  </w:style>
  <w:style w:type="paragraph" w:styleId="a4">
    <w:name w:val="Normal (Web)"/>
    <w:basedOn w:val="a"/>
    <w:uiPriority w:val="99"/>
    <w:semiHidden/>
    <w:unhideWhenUsed/>
    <w:rsid w:val="00AA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1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31E9"/>
    <w:rPr>
      <w:color w:val="0000FF"/>
      <w:u w:val="single"/>
    </w:rPr>
  </w:style>
  <w:style w:type="character" w:customStyle="1" w:styleId="newsitemcategory">
    <w:name w:val="newsitem_category"/>
    <w:basedOn w:val="a0"/>
    <w:rsid w:val="00AA31E9"/>
  </w:style>
  <w:style w:type="character" w:customStyle="1" w:styleId="newsitemhits">
    <w:name w:val="newsitem_hits"/>
    <w:basedOn w:val="a0"/>
    <w:rsid w:val="00AA31E9"/>
  </w:style>
  <w:style w:type="character" w:customStyle="1" w:styleId="email">
    <w:name w:val="email"/>
    <w:basedOn w:val="a0"/>
    <w:rsid w:val="00AA31E9"/>
  </w:style>
  <w:style w:type="character" w:customStyle="1" w:styleId="print">
    <w:name w:val="print"/>
    <w:basedOn w:val="a0"/>
    <w:rsid w:val="00AA31E9"/>
  </w:style>
  <w:style w:type="paragraph" w:styleId="a4">
    <w:name w:val="Normal (Web)"/>
    <w:basedOn w:val="a"/>
    <w:uiPriority w:val="99"/>
    <w:semiHidden/>
    <w:unhideWhenUsed/>
    <w:rsid w:val="00AA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2</cp:revision>
  <dcterms:created xsi:type="dcterms:W3CDTF">2020-09-11T02:53:00Z</dcterms:created>
  <dcterms:modified xsi:type="dcterms:W3CDTF">2020-09-11T02:53:00Z</dcterms:modified>
</cp:coreProperties>
</file>