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48" w:rsidRPr="00691448" w:rsidRDefault="00691448" w:rsidP="00691448">
      <w:pPr>
        <w:shd w:val="clear" w:color="auto" w:fill="FFFFFF"/>
        <w:spacing w:before="75" w:after="60" w:line="360" w:lineRule="atLeast"/>
        <w:outlineLvl w:val="0"/>
        <w:rPr>
          <w:rFonts w:ascii="Tahoma" w:eastAsia="Times New Roman" w:hAnsi="Tahoma" w:cs="Tahoma"/>
          <w:b/>
          <w:bCs/>
          <w:color w:val="222222"/>
          <w:kern w:val="36"/>
          <w:sz w:val="27"/>
          <w:szCs w:val="27"/>
        </w:rPr>
      </w:pPr>
      <w:r w:rsidRPr="00691448">
        <w:rPr>
          <w:rFonts w:ascii="Tahoma" w:eastAsia="Times New Roman" w:hAnsi="Tahoma" w:cs="Tahoma"/>
          <w:b/>
          <w:bCs/>
          <w:color w:val="222222"/>
          <w:kern w:val="36"/>
          <w:sz w:val="27"/>
          <w:szCs w:val="27"/>
        </w:rPr>
        <w:fldChar w:fldCharType="begin"/>
      </w:r>
      <w:r w:rsidRPr="00691448">
        <w:rPr>
          <w:rFonts w:ascii="Tahoma" w:eastAsia="Times New Roman" w:hAnsi="Tahoma" w:cs="Tahoma"/>
          <w:b/>
          <w:bCs/>
          <w:color w:val="222222"/>
          <w:kern w:val="36"/>
          <w:sz w:val="27"/>
          <w:szCs w:val="27"/>
        </w:rPr>
        <w:instrText xml:space="preserve"> HYPERLINK "http://prokuratura.krasnogvard.ru/index.php/901-osvobozhdenie-ot-ugolovnoj-otvetstvennosti-v-svyazi-s-istecheniem-srokov-davnosti" </w:instrText>
      </w:r>
      <w:r w:rsidRPr="00691448">
        <w:rPr>
          <w:rFonts w:ascii="Tahoma" w:eastAsia="Times New Roman" w:hAnsi="Tahoma" w:cs="Tahoma"/>
          <w:b/>
          <w:bCs/>
          <w:color w:val="222222"/>
          <w:kern w:val="36"/>
          <w:sz w:val="27"/>
          <w:szCs w:val="27"/>
        </w:rPr>
        <w:fldChar w:fldCharType="separate"/>
      </w:r>
      <w:r w:rsidRPr="00691448">
        <w:rPr>
          <w:rFonts w:ascii="Tahoma" w:eastAsia="Times New Roman" w:hAnsi="Tahoma" w:cs="Tahoma"/>
          <w:b/>
          <w:bCs/>
          <w:color w:val="222222"/>
          <w:kern w:val="36"/>
          <w:sz w:val="27"/>
          <w:szCs w:val="27"/>
        </w:rPr>
        <w:t>Освобождение от уголовной ответственности в связи с истечением сроков давности</w:t>
      </w:r>
      <w:r w:rsidRPr="00691448">
        <w:rPr>
          <w:rFonts w:ascii="Tahoma" w:eastAsia="Times New Roman" w:hAnsi="Tahoma" w:cs="Tahoma"/>
          <w:b/>
          <w:bCs/>
          <w:color w:val="222222"/>
          <w:kern w:val="36"/>
          <w:sz w:val="27"/>
          <w:szCs w:val="27"/>
        </w:rPr>
        <w:fldChar w:fldCharType="end"/>
      </w:r>
    </w:p>
    <w:p w:rsidR="00691448" w:rsidRDefault="00691448" w:rsidP="00691448">
      <w:pPr>
        <w:shd w:val="clear" w:color="auto" w:fill="FFFFFF"/>
        <w:spacing w:after="0" w:line="240" w:lineRule="auto"/>
        <w:rPr>
          <w:rFonts w:ascii="Verdana" w:eastAsia="Times New Roman" w:hAnsi="Verdana" w:cs="Times New Roman"/>
          <w:color w:val="555555"/>
          <w:sz w:val="18"/>
          <w:szCs w:val="18"/>
        </w:rPr>
      </w:pPr>
    </w:p>
    <w:p w:rsidR="00691448" w:rsidRPr="00691448" w:rsidRDefault="00691448" w:rsidP="00691448">
      <w:pPr>
        <w:shd w:val="clear" w:color="auto" w:fill="FFFFFF"/>
        <w:spacing w:after="0" w:line="240" w:lineRule="auto"/>
        <w:rPr>
          <w:rFonts w:ascii="Verdana" w:eastAsia="Times New Roman" w:hAnsi="Verdana" w:cs="Times New Roman"/>
          <w:color w:val="555555"/>
          <w:sz w:val="18"/>
          <w:szCs w:val="18"/>
        </w:rPr>
      </w:pPr>
      <w:bookmarkStart w:id="0" w:name="_GoBack"/>
      <w:bookmarkEnd w:id="0"/>
    </w:p>
    <w:p w:rsidR="00691448" w:rsidRPr="00691448" w:rsidRDefault="00691448" w:rsidP="00691448">
      <w:pPr>
        <w:shd w:val="clear" w:color="auto" w:fill="FFFFFF"/>
        <w:spacing w:before="120" w:after="120" w:line="240" w:lineRule="auto"/>
        <w:rPr>
          <w:rFonts w:ascii="Verdana" w:eastAsia="Times New Roman" w:hAnsi="Verdana" w:cs="Times New Roman"/>
          <w:color w:val="555555"/>
          <w:sz w:val="18"/>
          <w:szCs w:val="18"/>
        </w:rPr>
      </w:pPr>
      <w:r w:rsidRPr="00691448">
        <w:rPr>
          <w:rFonts w:ascii="Verdana" w:eastAsia="Times New Roman" w:hAnsi="Verdana" w:cs="Times New Roman"/>
          <w:color w:val="555555"/>
          <w:sz w:val="18"/>
          <w:szCs w:val="18"/>
        </w:rPr>
        <w:t xml:space="preserve">Уголовным законом предусмотрены сроки, после </w:t>
      </w:r>
      <w:proofErr w:type="gramStart"/>
      <w:r w:rsidRPr="00691448">
        <w:rPr>
          <w:rFonts w:ascii="Verdana" w:eastAsia="Times New Roman" w:hAnsi="Verdana" w:cs="Times New Roman"/>
          <w:color w:val="555555"/>
          <w:sz w:val="18"/>
          <w:szCs w:val="18"/>
        </w:rPr>
        <w:t>истечения</w:t>
      </w:r>
      <w:proofErr w:type="gramEnd"/>
      <w:r w:rsidRPr="00691448">
        <w:rPr>
          <w:rFonts w:ascii="Verdana" w:eastAsia="Times New Roman" w:hAnsi="Verdana" w:cs="Times New Roman"/>
          <w:color w:val="555555"/>
          <w:sz w:val="18"/>
          <w:szCs w:val="18"/>
        </w:rPr>
        <w:t xml:space="preserve"> которых лицо, совершившее преступление, подлежит освобождению от уголовной ответственности.</w:t>
      </w:r>
    </w:p>
    <w:p w:rsidR="00691448" w:rsidRPr="00691448" w:rsidRDefault="00691448" w:rsidP="00691448">
      <w:pPr>
        <w:shd w:val="clear" w:color="auto" w:fill="FFFFFF"/>
        <w:spacing w:before="120" w:after="120" w:line="240" w:lineRule="auto"/>
        <w:rPr>
          <w:rFonts w:ascii="Verdana" w:eastAsia="Times New Roman" w:hAnsi="Verdana" w:cs="Times New Roman"/>
          <w:color w:val="555555"/>
          <w:sz w:val="18"/>
          <w:szCs w:val="18"/>
        </w:rPr>
      </w:pPr>
      <w:r w:rsidRPr="00691448">
        <w:rPr>
          <w:rFonts w:ascii="Verdana" w:eastAsia="Times New Roman" w:hAnsi="Verdana" w:cs="Times New Roman"/>
          <w:color w:val="555555"/>
          <w:sz w:val="18"/>
          <w:szCs w:val="18"/>
        </w:rPr>
        <w:t>Указанные сроки зависят от категории совершенного преступления, исчисляются со дня совершения преступления и до момента вступления приговора суда в законную силу.</w:t>
      </w:r>
    </w:p>
    <w:p w:rsidR="00691448" w:rsidRPr="00691448" w:rsidRDefault="00691448" w:rsidP="00691448">
      <w:pPr>
        <w:shd w:val="clear" w:color="auto" w:fill="FFFFFF"/>
        <w:spacing w:before="120" w:after="120" w:line="240" w:lineRule="auto"/>
        <w:rPr>
          <w:rFonts w:ascii="Verdana" w:eastAsia="Times New Roman" w:hAnsi="Verdana" w:cs="Times New Roman"/>
          <w:color w:val="555555"/>
          <w:sz w:val="18"/>
          <w:szCs w:val="18"/>
        </w:rPr>
      </w:pPr>
      <w:r w:rsidRPr="00691448">
        <w:rPr>
          <w:rFonts w:ascii="Verdana" w:eastAsia="Times New Roman" w:hAnsi="Verdana" w:cs="Times New Roman"/>
          <w:color w:val="555555"/>
          <w:sz w:val="18"/>
          <w:szCs w:val="18"/>
        </w:rPr>
        <w:t>Так, в соответствии со ст. 78 УК РФ лицо освобождается от уголовной ответственности, если со дня совершения преступления истекли следующие сроки:</w:t>
      </w:r>
    </w:p>
    <w:p w:rsidR="00691448" w:rsidRPr="00691448" w:rsidRDefault="00691448" w:rsidP="00691448">
      <w:pPr>
        <w:shd w:val="clear" w:color="auto" w:fill="FFFFFF"/>
        <w:spacing w:before="120" w:after="120" w:line="240" w:lineRule="auto"/>
        <w:rPr>
          <w:rFonts w:ascii="Verdana" w:eastAsia="Times New Roman" w:hAnsi="Verdana" w:cs="Times New Roman"/>
          <w:color w:val="555555"/>
          <w:sz w:val="18"/>
          <w:szCs w:val="18"/>
        </w:rPr>
      </w:pPr>
      <w:r w:rsidRPr="00691448">
        <w:rPr>
          <w:rFonts w:ascii="Verdana" w:eastAsia="Times New Roman" w:hAnsi="Verdana" w:cs="Times New Roman"/>
          <w:color w:val="555555"/>
          <w:sz w:val="18"/>
          <w:szCs w:val="18"/>
        </w:rPr>
        <w:t>а) два года после совершения преступления небольшой тяжести;</w:t>
      </w:r>
    </w:p>
    <w:p w:rsidR="00691448" w:rsidRPr="00691448" w:rsidRDefault="00691448" w:rsidP="00691448">
      <w:pPr>
        <w:shd w:val="clear" w:color="auto" w:fill="FFFFFF"/>
        <w:spacing w:before="120" w:after="120" w:line="240" w:lineRule="auto"/>
        <w:rPr>
          <w:rFonts w:ascii="Verdana" w:eastAsia="Times New Roman" w:hAnsi="Verdana" w:cs="Times New Roman"/>
          <w:color w:val="555555"/>
          <w:sz w:val="18"/>
          <w:szCs w:val="18"/>
        </w:rPr>
      </w:pPr>
      <w:r w:rsidRPr="00691448">
        <w:rPr>
          <w:rFonts w:ascii="Verdana" w:eastAsia="Times New Roman" w:hAnsi="Verdana" w:cs="Times New Roman"/>
          <w:color w:val="555555"/>
          <w:sz w:val="18"/>
          <w:szCs w:val="18"/>
        </w:rPr>
        <w:t>б) шесть лет после совершения преступления средней тяжести;</w:t>
      </w:r>
    </w:p>
    <w:p w:rsidR="00691448" w:rsidRPr="00691448" w:rsidRDefault="00691448" w:rsidP="00691448">
      <w:pPr>
        <w:shd w:val="clear" w:color="auto" w:fill="FFFFFF"/>
        <w:spacing w:before="120" w:after="120" w:line="240" w:lineRule="auto"/>
        <w:rPr>
          <w:rFonts w:ascii="Verdana" w:eastAsia="Times New Roman" w:hAnsi="Verdana" w:cs="Times New Roman"/>
          <w:color w:val="555555"/>
          <w:sz w:val="18"/>
          <w:szCs w:val="18"/>
        </w:rPr>
      </w:pPr>
      <w:r w:rsidRPr="00691448">
        <w:rPr>
          <w:rFonts w:ascii="Verdana" w:eastAsia="Times New Roman" w:hAnsi="Verdana" w:cs="Times New Roman"/>
          <w:color w:val="555555"/>
          <w:sz w:val="18"/>
          <w:szCs w:val="18"/>
        </w:rPr>
        <w:t>в) десять лет после совершения тяжкого преступления;</w:t>
      </w:r>
    </w:p>
    <w:p w:rsidR="00691448" w:rsidRPr="00691448" w:rsidRDefault="00691448" w:rsidP="00691448">
      <w:pPr>
        <w:shd w:val="clear" w:color="auto" w:fill="FFFFFF"/>
        <w:spacing w:before="120" w:after="120" w:line="240" w:lineRule="auto"/>
        <w:rPr>
          <w:rFonts w:ascii="Verdana" w:eastAsia="Times New Roman" w:hAnsi="Verdana" w:cs="Times New Roman"/>
          <w:color w:val="555555"/>
          <w:sz w:val="18"/>
          <w:szCs w:val="18"/>
        </w:rPr>
      </w:pPr>
      <w:r w:rsidRPr="00691448">
        <w:rPr>
          <w:rFonts w:ascii="Verdana" w:eastAsia="Times New Roman" w:hAnsi="Verdana" w:cs="Times New Roman"/>
          <w:color w:val="555555"/>
          <w:sz w:val="18"/>
          <w:szCs w:val="18"/>
        </w:rPr>
        <w:t>г) пятнадцать лет после совершения особо тяжкого преступления.</w:t>
      </w:r>
    </w:p>
    <w:p w:rsidR="00691448" w:rsidRPr="00691448" w:rsidRDefault="00691448" w:rsidP="00691448">
      <w:pPr>
        <w:shd w:val="clear" w:color="auto" w:fill="FFFFFF"/>
        <w:spacing w:before="120" w:after="120" w:line="240" w:lineRule="auto"/>
        <w:rPr>
          <w:rFonts w:ascii="Verdana" w:eastAsia="Times New Roman" w:hAnsi="Verdana" w:cs="Times New Roman"/>
          <w:color w:val="555555"/>
          <w:sz w:val="18"/>
          <w:szCs w:val="18"/>
        </w:rPr>
      </w:pPr>
      <w:r w:rsidRPr="00691448">
        <w:rPr>
          <w:rFonts w:ascii="Verdana" w:eastAsia="Times New Roman" w:hAnsi="Verdana" w:cs="Times New Roman"/>
          <w:color w:val="555555"/>
          <w:sz w:val="18"/>
          <w:szCs w:val="18"/>
        </w:rPr>
        <w:t>Решая вопрос о начале течения срока давности при совершении длящихся или продолжаемых преступлений, следует учитывать, что в таких случаях срок давности начинает исчисляться с момента фактического окончания преступления.</w:t>
      </w:r>
    </w:p>
    <w:p w:rsidR="00691448" w:rsidRPr="00691448" w:rsidRDefault="00691448" w:rsidP="00691448">
      <w:pPr>
        <w:shd w:val="clear" w:color="auto" w:fill="FFFFFF"/>
        <w:spacing w:before="120" w:after="120" w:line="240" w:lineRule="auto"/>
        <w:rPr>
          <w:rFonts w:ascii="Verdana" w:eastAsia="Times New Roman" w:hAnsi="Verdana" w:cs="Times New Roman"/>
          <w:color w:val="555555"/>
          <w:sz w:val="18"/>
          <w:szCs w:val="18"/>
        </w:rPr>
      </w:pPr>
      <w:r w:rsidRPr="00691448">
        <w:rPr>
          <w:rFonts w:ascii="Verdana" w:eastAsia="Times New Roman" w:hAnsi="Verdana" w:cs="Times New Roman"/>
          <w:color w:val="555555"/>
          <w:sz w:val="18"/>
          <w:szCs w:val="18"/>
        </w:rPr>
        <w:t>Течение срока давности приостанавливается, если лицо, совершившее преступление, уклоняется от следствия или суда, т.е. целенаправленно избегает явки по вызову соответствующего органа или должностного лица при производстве по уголовному делу, либо уклоняется от уплаты судебного штрафа, назначенного в соответствии со ст. 76.2 УК РФ.</w:t>
      </w:r>
    </w:p>
    <w:p w:rsidR="00691448" w:rsidRPr="00691448" w:rsidRDefault="00691448" w:rsidP="00691448">
      <w:pPr>
        <w:shd w:val="clear" w:color="auto" w:fill="FFFFFF"/>
        <w:spacing w:before="120" w:after="120" w:line="240" w:lineRule="auto"/>
        <w:rPr>
          <w:rFonts w:ascii="Verdana" w:eastAsia="Times New Roman" w:hAnsi="Verdana" w:cs="Times New Roman"/>
          <w:color w:val="555555"/>
          <w:sz w:val="18"/>
          <w:szCs w:val="18"/>
        </w:rPr>
      </w:pPr>
      <w:r w:rsidRPr="00691448">
        <w:rPr>
          <w:rFonts w:ascii="Verdana" w:eastAsia="Times New Roman" w:hAnsi="Verdana" w:cs="Times New Roman"/>
          <w:color w:val="555555"/>
          <w:sz w:val="18"/>
          <w:szCs w:val="18"/>
        </w:rPr>
        <w:t>В таких случаях течение срока давности возобновляется после задержания лица или его явки с повинной.</w:t>
      </w:r>
    </w:p>
    <w:p w:rsidR="00691448" w:rsidRPr="00691448" w:rsidRDefault="00691448" w:rsidP="00691448">
      <w:pPr>
        <w:shd w:val="clear" w:color="auto" w:fill="FFFFFF"/>
        <w:spacing w:before="120" w:after="120" w:line="240" w:lineRule="auto"/>
        <w:rPr>
          <w:rFonts w:ascii="Verdana" w:eastAsia="Times New Roman" w:hAnsi="Verdana" w:cs="Times New Roman"/>
          <w:color w:val="555555"/>
          <w:sz w:val="18"/>
          <w:szCs w:val="18"/>
        </w:rPr>
      </w:pPr>
      <w:r w:rsidRPr="00691448">
        <w:rPr>
          <w:rFonts w:ascii="Verdana" w:eastAsia="Times New Roman" w:hAnsi="Verdana" w:cs="Times New Roman"/>
          <w:color w:val="555555"/>
          <w:sz w:val="18"/>
          <w:szCs w:val="18"/>
        </w:rPr>
        <w:t>Уголовным законом предусмотрено, что к лицам, совершившим преступления террористической направленности, а также преступления против мира и безопасности, а равно совершившим сопряженные с осуществлением террористической деятельности преступления сроки давности не применяются.</w:t>
      </w:r>
    </w:p>
    <w:p w:rsidR="00691448" w:rsidRPr="00691448" w:rsidRDefault="00691448" w:rsidP="00691448">
      <w:pPr>
        <w:shd w:val="clear" w:color="auto" w:fill="FFFFFF"/>
        <w:spacing w:before="120" w:after="120" w:line="240" w:lineRule="auto"/>
        <w:rPr>
          <w:rFonts w:ascii="Verdana" w:eastAsia="Times New Roman" w:hAnsi="Verdana" w:cs="Times New Roman"/>
          <w:color w:val="555555"/>
          <w:sz w:val="18"/>
          <w:szCs w:val="18"/>
        </w:rPr>
      </w:pPr>
      <w:r w:rsidRPr="00691448">
        <w:rPr>
          <w:rFonts w:ascii="Verdana" w:eastAsia="Times New Roman" w:hAnsi="Verdana" w:cs="Times New Roman"/>
          <w:color w:val="555555"/>
          <w:sz w:val="18"/>
          <w:szCs w:val="18"/>
        </w:rPr>
        <w:t>Одновременно следует обратить внимание, что в соответствии со ст. 94 УК РФ сроки давности, предусмотренные статьей 78 УК РФ, при освобождении несовершеннолетних от уголовной ответственности сокращаются наполовину.</w:t>
      </w:r>
    </w:p>
    <w:p w:rsidR="000F249C" w:rsidRDefault="000F249C"/>
    <w:sectPr w:rsidR="000F24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448"/>
    <w:rsid w:val="000F249C"/>
    <w:rsid w:val="00691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914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1448"/>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691448"/>
    <w:rPr>
      <w:color w:val="0000FF"/>
      <w:u w:val="single"/>
    </w:rPr>
  </w:style>
  <w:style w:type="character" w:customStyle="1" w:styleId="newsitemcategory">
    <w:name w:val="newsitem_category"/>
    <w:basedOn w:val="a0"/>
    <w:rsid w:val="00691448"/>
  </w:style>
  <w:style w:type="character" w:customStyle="1" w:styleId="newsitemhits">
    <w:name w:val="newsitem_hits"/>
    <w:basedOn w:val="a0"/>
    <w:rsid w:val="00691448"/>
  </w:style>
  <w:style w:type="character" w:customStyle="1" w:styleId="email">
    <w:name w:val="email"/>
    <w:basedOn w:val="a0"/>
    <w:rsid w:val="00691448"/>
  </w:style>
  <w:style w:type="character" w:customStyle="1" w:styleId="print">
    <w:name w:val="print"/>
    <w:basedOn w:val="a0"/>
    <w:rsid w:val="00691448"/>
  </w:style>
  <w:style w:type="paragraph" w:styleId="a4">
    <w:name w:val="Normal (Web)"/>
    <w:basedOn w:val="a"/>
    <w:uiPriority w:val="99"/>
    <w:semiHidden/>
    <w:unhideWhenUsed/>
    <w:rsid w:val="0069144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69144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914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914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1448"/>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691448"/>
    <w:rPr>
      <w:color w:val="0000FF"/>
      <w:u w:val="single"/>
    </w:rPr>
  </w:style>
  <w:style w:type="character" w:customStyle="1" w:styleId="newsitemcategory">
    <w:name w:val="newsitem_category"/>
    <w:basedOn w:val="a0"/>
    <w:rsid w:val="00691448"/>
  </w:style>
  <w:style w:type="character" w:customStyle="1" w:styleId="newsitemhits">
    <w:name w:val="newsitem_hits"/>
    <w:basedOn w:val="a0"/>
    <w:rsid w:val="00691448"/>
  </w:style>
  <w:style w:type="character" w:customStyle="1" w:styleId="email">
    <w:name w:val="email"/>
    <w:basedOn w:val="a0"/>
    <w:rsid w:val="00691448"/>
  </w:style>
  <w:style w:type="character" w:customStyle="1" w:styleId="print">
    <w:name w:val="print"/>
    <w:basedOn w:val="a0"/>
    <w:rsid w:val="00691448"/>
  </w:style>
  <w:style w:type="paragraph" w:styleId="a4">
    <w:name w:val="Normal (Web)"/>
    <w:basedOn w:val="a"/>
    <w:uiPriority w:val="99"/>
    <w:semiHidden/>
    <w:unhideWhenUsed/>
    <w:rsid w:val="0069144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69144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914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669884">
      <w:bodyDiv w:val="1"/>
      <w:marLeft w:val="0"/>
      <w:marRight w:val="0"/>
      <w:marTop w:val="0"/>
      <w:marBottom w:val="0"/>
      <w:divBdr>
        <w:top w:val="none" w:sz="0" w:space="0" w:color="auto"/>
        <w:left w:val="none" w:sz="0" w:space="0" w:color="auto"/>
        <w:bottom w:val="none" w:sz="0" w:space="0" w:color="auto"/>
        <w:right w:val="none" w:sz="0" w:space="0" w:color="auto"/>
      </w:divBdr>
      <w:divsChild>
        <w:div w:id="1962807342">
          <w:marLeft w:val="0"/>
          <w:marRight w:val="0"/>
          <w:marTop w:val="0"/>
          <w:marBottom w:val="0"/>
          <w:divBdr>
            <w:top w:val="none" w:sz="0" w:space="0" w:color="auto"/>
            <w:left w:val="none" w:sz="0" w:space="0" w:color="auto"/>
            <w:bottom w:val="none" w:sz="0" w:space="0" w:color="auto"/>
            <w:right w:val="none" w:sz="0" w:space="0" w:color="auto"/>
          </w:divBdr>
        </w:div>
        <w:div w:id="799029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1758</Characters>
  <Application>Microsoft Office Word</Application>
  <DocSecurity>0</DocSecurity>
  <Lines>14</Lines>
  <Paragraphs>4</Paragraphs>
  <ScaleCrop>false</ScaleCrop>
  <Company/>
  <LinksUpToDate>false</LinksUpToDate>
  <CharactersWithSpaces>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79041293920</dc:creator>
  <cp:lastModifiedBy>79041293920</cp:lastModifiedBy>
  <cp:revision>1</cp:revision>
  <dcterms:created xsi:type="dcterms:W3CDTF">2020-09-09T02:31:00Z</dcterms:created>
  <dcterms:modified xsi:type="dcterms:W3CDTF">2020-09-09T02:32:00Z</dcterms:modified>
</cp:coreProperties>
</file>