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80A07" w14:textId="77777777" w:rsidR="00B433A6" w:rsidRPr="00B433A6" w:rsidRDefault="00B433A6" w:rsidP="00B433A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B433A6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По инициативе прокуратуры республики за нарушения антикоррупционного законодательства к дисциплинарной ответственности привлечено 66 должностных лиц</w:t>
        </w:r>
      </w:hyperlink>
    </w:p>
    <w:p w14:paraId="1F1ECD35" w14:textId="79A300AC" w:rsidR="00B433A6" w:rsidRDefault="00B433A6" w:rsidP="00B433A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BB32E49" w14:textId="77777777" w:rsidR="00B433A6" w:rsidRDefault="00B433A6" w:rsidP="00B433A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текущем году прокуратурой республики продолжено взаимодействие с органами власти, правоохранительными и контролирующими органами Республики Адыгея в целях реализации Национальной стратегии противодействия коррупции, утвержденной указом Президента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В центре внимания прокуратуры находятся вопросы соблюдения государственными и муниципальными служащими установленных законом обязанностей, запретов и ограничений.</w:t>
      </w:r>
      <w:r>
        <w:rPr>
          <w:rFonts w:ascii="Verdana" w:hAnsi="Verdana"/>
          <w:color w:val="555555"/>
          <w:sz w:val="18"/>
          <w:szCs w:val="18"/>
        </w:rPr>
        <w:br/>
        <w:t>В 1 квартале 2017 года нарушения требований законодательства, обязывающего представлять сведения о доходах, расходах, об имуществе и обязательствах имущественного характера, выявлены у 22 государственных гражданских служащих, 27 муниципальных служащих, 17 руководителей организаций, подведомственных государственным органам.</w:t>
      </w:r>
      <w:r>
        <w:rPr>
          <w:rFonts w:ascii="Verdana" w:hAnsi="Verdana"/>
          <w:color w:val="555555"/>
          <w:sz w:val="18"/>
          <w:szCs w:val="18"/>
        </w:rPr>
        <w:br/>
        <w:t>По внесенным прокуратурой республики представлениям 66 виновных должностных лиц привлечено к дисциплинарной ответственности, нарушения закона устранены.</w:t>
      </w:r>
    </w:p>
    <w:p w14:paraId="7E350F7C" w14:textId="77777777" w:rsidR="009F1ACA" w:rsidRPr="00B433A6" w:rsidRDefault="009F1ACA" w:rsidP="00B433A6"/>
    <w:sectPr w:rsidR="009F1ACA" w:rsidRPr="00B4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401C96"/>
    <w:rsid w:val="00464CF9"/>
    <w:rsid w:val="0063678A"/>
    <w:rsid w:val="00773C16"/>
    <w:rsid w:val="009F1ACA"/>
    <w:rsid w:val="00A635C0"/>
    <w:rsid w:val="00AE2EE8"/>
    <w:rsid w:val="00B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84-po-initsiative-prokuratury-respubliki-za-narusheniya-antikorruptsionnogo-zakonodatelstva-k-distsiplinarnoj-otvetstvennosti-privlecheno-66-dolzhnostnykh-li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</cp:revision>
  <dcterms:created xsi:type="dcterms:W3CDTF">2020-09-10T18:46:00Z</dcterms:created>
  <dcterms:modified xsi:type="dcterms:W3CDTF">2020-09-10T18:52:00Z</dcterms:modified>
</cp:coreProperties>
</file>