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16" w:rsidRPr="00573416" w:rsidRDefault="00573416" w:rsidP="0057341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7341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7341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"http://prokuratura.krasnogvard.ru/index.php/722-s-01-01-2019-vvoditsya-administrativnaya-otvetstvennost-za-osushchestvleniya-deyatelnosti-bez-ekologicheskogo-razresheniya" </w:instrText>
      </w:r>
      <w:r w:rsidRPr="0057341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7341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 01.01.2019 вводится административная ответственность за осуществления деятельности без экологического разрешения</w:t>
      </w:r>
      <w:r w:rsidRPr="0057341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73416" w:rsidRDefault="00573416" w:rsidP="005734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73416" w:rsidRPr="00573416" w:rsidRDefault="00573416" w:rsidP="005734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73416" w:rsidRPr="00573416" w:rsidRDefault="00573416" w:rsidP="0057341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73416">
        <w:rPr>
          <w:rFonts w:ascii="Verdana" w:eastAsia="Times New Roman" w:hAnsi="Verdana" w:cs="Times New Roman"/>
          <w:color w:val="555555"/>
          <w:sz w:val="18"/>
          <w:szCs w:val="18"/>
        </w:rPr>
        <w:t>Вводится административная ответственность за осуществление хозяйственной и (или) иной деятельности без комплексного экологического разрешения. В этих целях с 01.01.2019 Кодекс об административных правонарушениях будет дополнен новой нормой - статьей 8.47 КоАП РФ.</w:t>
      </w:r>
    </w:p>
    <w:p w:rsidR="00573416" w:rsidRPr="00573416" w:rsidRDefault="00573416" w:rsidP="0057341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73416">
        <w:rPr>
          <w:rFonts w:ascii="Verdana" w:eastAsia="Times New Roman" w:hAnsi="Verdana" w:cs="Times New Roman"/>
          <w:color w:val="555555"/>
          <w:sz w:val="18"/>
          <w:szCs w:val="18"/>
        </w:rPr>
        <w:t xml:space="preserve">Нововведения касаются правоотношений, связанных с охраной окружающей среды. </w:t>
      </w:r>
      <w:proofErr w:type="gramStart"/>
      <w:r w:rsidRPr="00573416">
        <w:rPr>
          <w:rFonts w:ascii="Verdana" w:eastAsia="Times New Roman" w:hAnsi="Verdana" w:cs="Times New Roman"/>
          <w:color w:val="555555"/>
          <w:sz w:val="18"/>
          <w:szCs w:val="18"/>
        </w:rPr>
        <w:t>Осуществление хозяйственной или иной деятельности, которая будет оказывать неблагоприятное воздействие на окружающую среду в отсутствие установленного законом разрешения, если наличие такого разрешения является обязательным, повлечет за собой наказание в виде административного штрафа на должностных лиц в размере от 4 тыс. до 10 тыс. рублей; на юридических лиц - от 50 тыс. до 100 тыс.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16"/>
    <w:rsid w:val="0057341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3416"/>
    <w:rPr>
      <w:color w:val="0000FF"/>
      <w:u w:val="single"/>
    </w:rPr>
  </w:style>
  <w:style w:type="character" w:customStyle="1" w:styleId="newsitemcategory">
    <w:name w:val="newsitem_category"/>
    <w:basedOn w:val="a0"/>
    <w:rsid w:val="00573416"/>
  </w:style>
  <w:style w:type="character" w:customStyle="1" w:styleId="newsitemhits">
    <w:name w:val="newsitem_hits"/>
    <w:basedOn w:val="a0"/>
    <w:rsid w:val="00573416"/>
  </w:style>
  <w:style w:type="character" w:customStyle="1" w:styleId="email">
    <w:name w:val="email"/>
    <w:basedOn w:val="a0"/>
    <w:rsid w:val="00573416"/>
  </w:style>
  <w:style w:type="character" w:customStyle="1" w:styleId="print">
    <w:name w:val="print"/>
    <w:basedOn w:val="a0"/>
    <w:rsid w:val="00573416"/>
  </w:style>
  <w:style w:type="paragraph" w:styleId="a4">
    <w:name w:val="Normal (Web)"/>
    <w:basedOn w:val="a"/>
    <w:uiPriority w:val="99"/>
    <w:semiHidden/>
    <w:unhideWhenUsed/>
    <w:rsid w:val="0057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3416"/>
    <w:rPr>
      <w:color w:val="0000FF"/>
      <w:u w:val="single"/>
    </w:rPr>
  </w:style>
  <w:style w:type="character" w:customStyle="1" w:styleId="newsitemcategory">
    <w:name w:val="newsitem_category"/>
    <w:basedOn w:val="a0"/>
    <w:rsid w:val="00573416"/>
  </w:style>
  <w:style w:type="character" w:customStyle="1" w:styleId="newsitemhits">
    <w:name w:val="newsitem_hits"/>
    <w:basedOn w:val="a0"/>
    <w:rsid w:val="00573416"/>
  </w:style>
  <w:style w:type="character" w:customStyle="1" w:styleId="email">
    <w:name w:val="email"/>
    <w:basedOn w:val="a0"/>
    <w:rsid w:val="00573416"/>
  </w:style>
  <w:style w:type="character" w:customStyle="1" w:styleId="print">
    <w:name w:val="print"/>
    <w:basedOn w:val="a0"/>
    <w:rsid w:val="00573416"/>
  </w:style>
  <w:style w:type="paragraph" w:styleId="a4">
    <w:name w:val="Normal (Web)"/>
    <w:basedOn w:val="a"/>
    <w:uiPriority w:val="99"/>
    <w:semiHidden/>
    <w:unhideWhenUsed/>
    <w:rsid w:val="0057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2020-09-11T02:35:00Z</dcterms:created>
  <dcterms:modified xsi:type="dcterms:W3CDTF">2020-09-11T02:35:00Z</dcterms:modified>
</cp:coreProperties>
</file>