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DF72E" w14:textId="77777777" w:rsidR="005A2C40" w:rsidRDefault="005A2C40" w:rsidP="005A2C40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Защита сделок с имуществом</w:t>
        </w:r>
      </w:hyperlink>
    </w:p>
    <w:p w14:paraId="5FF6B0EF" w14:textId="77777777" w:rsidR="005A2C40" w:rsidRDefault="005A2C40" w:rsidP="005A2C4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Одной из важнейших функций всей системы государственной регистрации прав собственности, является обеспечение прав граждан России, указанных в Конституции, касающихся вопроса о пользовании и распоряжении собственным имуществом. Для качественного исполнения этой задачи, была введена система ведения </w:t>
      </w:r>
      <w:hyperlink r:id="rId5" w:history="1">
        <w:r>
          <w:rPr>
            <w:rStyle w:val="a3"/>
            <w:rFonts w:ascii="Verdana" w:hAnsi="Verdana"/>
            <w:color w:val="000000"/>
            <w:sz w:val="18"/>
            <w:szCs w:val="18"/>
          </w:rPr>
          <w:t>Единого государственного реестра недвижимости</w:t>
        </w:r>
      </w:hyperlink>
      <w:r>
        <w:rPr>
          <w:rFonts w:ascii="Verdana" w:hAnsi="Verdana"/>
          <w:color w:val="555555"/>
          <w:sz w:val="18"/>
          <w:szCs w:val="18"/>
        </w:rPr>
        <w:t>, где указана общая информация об объекте, так и сведения о собственниках недвижимости.</w:t>
      </w:r>
    </w:p>
    <w:p w14:paraId="15EEBC89" w14:textId="77777777" w:rsidR="005A2C40" w:rsidRDefault="005A2C40" w:rsidP="005A2C4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 1 ноября текущего года полностью вступил в силу закон, защищающий граждан от мошенничества с использованием электронной подписи при сделках с недвижимостью. Теперь Росреестр должен будет сообщать собственнику о поступлении заявки на электронную сделку с его недвижимостью уже в день подачи такого заявления, для того чтобы мошенники не смогли продать недвижимость без ведома ее владельца.</w:t>
      </w:r>
    </w:p>
    <w:p w14:paraId="02C382FA" w14:textId="77777777" w:rsidR="005A2C40" w:rsidRDefault="005A2C40" w:rsidP="005A2C4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Кроме того каждый собственник может оформить </w:t>
      </w:r>
      <w:hyperlink r:id="rId6" w:anchor="1" w:history="1">
        <w:r>
          <w:rPr>
            <w:rStyle w:val="a3"/>
            <w:rFonts w:ascii="Verdana" w:hAnsi="Verdana"/>
            <w:color w:val="000000"/>
            <w:sz w:val="18"/>
            <w:szCs w:val="18"/>
          </w:rPr>
          <w:t>запрет на совершение сделок</w:t>
        </w:r>
      </w:hyperlink>
      <w:r>
        <w:rPr>
          <w:rFonts w:ascii="Verdana" w:hAnsi="Verdana"/>
          <w:color w:val="555555"/>
          <w:sz w:val="18"/>
          <w:szCs w:val="18"/>
        </w:rPr>
        <w:t> с принадлежащим ему имуществом без его личного участия. Для этого необходимо подать заявление в бумажном или в электронном виде в Росреестр или </w:t>
      </w:r>
      <w:hyperlink r:id="rId7" w:anchor="2" w:history="1">
        <w:r>
          <w:rPr>
            <w:rStyle w:val="a3"/>
            <w:rFonts w:ascii="Verdana" w:hAnsi="Verdana"/>
            <w:color w:val="000000"/>
            <w:sz w:val="18"/>
            <w:szCs w:val="18"/>
          </w:rPr>
          <w:t>многофункциональный центр предоставления услуг</w:t>
        </w:r>
      </w:hyperlink>
      <w:r>
        <w:rPr>
          <w:rFonts w:ascii="Verdana" w:hAnsi="Verdana"/>
          <w:color w:val="555555"/>
          <w:sz w:val="18"/>
          <w:szCs w:val="18"/>
        </w:rPr>
        <w:t> (МФЦ).  Обратиться с заявлением можно лично в офисы МФЦ на всей территории России. И если квартира в одном регионе, а гражданин находится в другом, то сейчас это не проблема, так как ведомство работает экстерриториально. Услуга предоставляется Росреестром бесплатно. Срок внесения записи в ЕГРН — не более пяти дней.</w:t>
      </w:r>
    </w:p>
    <w:p w14:paraId="218474EF" w14:textId="77777777" w:rsidR="005A2C40" w:rsidRDefault="005A2C40" w:rsidP="005A2C4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Все эти меры дополнительно усилят защиту имущества граждан от противоправных действий мошенников.</w:t>
      </w:r>
    </w:p>
    <w:p w14:paraId="7C12E564" w14:textId="77777777" w:rsidR="00F653F6" w:rsidRPr="005A2C40" w:rsidRDefault="00F653F6" w:rsidP="005A2C40"/>
    <w:sectPr w:rsidR="00F653F6" w:rsidRPr="005A2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3547B"/>
    <w:rsid w:val="001065A3"/>
    <w:rsid w:val="00145210"/>
    <w:rsid w:val="00157979"/>
    <w:rsid w:val="00254B58"/>
    <w:rsid w:val="00353519"/>
    <w:rsid w:val="0054653C"/>
    <w:rsid w:val="0058362C"/>
    <w:rsid w:val="005A2C40"/>
    <w:rsid w:val="006C33A2"/>
    <w:rsid w:val="00786AAE"/>
    <w:rsid w:val="00803B6C"/>
    <w:rsid w:val="00942549"/>
    <w:rsid w:val="009D0E2F"/>
    <w:rsid w:val="00E51C31"/>
    <w:rsid w:val="00EB4AED"/>
    <w:rsid w:val="00F653F6"/>
    <w:rsid w:val="00F9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fc-consultant.ru/zhilishhnye-uslugi/zapret-na-sdelki-v-mf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fc-consultant.ru/zhilishhnye-uslugi/zapret-na-sdelki-v-mfc/" TargetMode="External"/><Relationship Id="rId5" Type="http://schemas.openxmlformats.org/officeDocument/2006/relationships/hyperlink" Target="https://rosreestrgid.ru/egrn/" TargetMode="External"/><Relationship Id="rId4" Type="http://schemas.openxmlformats.org/officeDocument/2006/relationships/hyperlink" Target="http://prokuratura.krasnogvard.ru/index.php/914-zashchita-sdelok-s-imushchestv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18</cp:revision>
  <dcterms:created xsi:type="dcterms:W3CDTF">2020-09-07T18:55:00Z</dcterms:created>
  <dcterms:modified xsi:type="dcterms:W3CDTF">2020-09-07T19:05:00Z</dcterms:modified>
</cp:coreProperties>
</file>