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EFAC0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555555"/>
          <w:sz w:val="18"/>
          <w:szCs w:val="18"/>
        </w:rPr>
        <w:t>Подведены итоги работы органов прокуратуры Республики Адыгея за первое полугодие 2020 года</w:t>
      </w:r>
    </w:p>
    <w:p w14:paraId="3C163F3D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27 июля 2020 года состоялось заседание коллегии прокуратуры Республики Адыгея, посвященное подведению итогов работы за первое полугодие 2020 года.</w:t>
      </w:r>
    </w:p>
    <w:p w14:paraId="3C84D66F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мероприятии приняли участие начальник Главного управления Генеральной прокуратуры Российской Федерации в Северо-Кавказском и Южном федеральных округах Константин Сомов, заместители прокурора республики Исмаил Чич и Алексей Козачек, работники аппарата прокуратуры, территориальные прокуроры.</w:t>
      </w:r>
    </w:p>
    <w:p w14:paraId="4F2340E8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Открыл и провел мероприятие прокурор Республики Адыгея Игорь Шевченко.</w:t>
      </w:r>
    </w:p>
    <w:p w14:paraId="167DE34B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 докладами по курируемым направлениям деятельности выступили заместители прокурора республики.</w:t>
      </w:r>
    </w:p>
    <w:p w14:paraId="76857402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первом полугодии 2020 года органами прокуратуры республики проводилась последовательная работа по укреплению законности и правопорядка, обеспечению прав и свобод человека и гражданина, интересов общества и государства. Всего выявлено свыше 6 тысяч нарушений закона, по протестам отменено и изменено более 1 тысячи нормативных правовых актов, по итогам рассмотренных представлений к дисциплинарной и административной ответственности привлечено 1 560 должностных лиц, по результатам прокурорских проверок возбуждено 26 уголовных дел.</w:t>
      </w:r>
    </w:p>
    <w:p w14:paraId="78C060AB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После прокурорского вмешательства восстановлены права 449 работников на 25 предприятиях и организациях республики, выплачена задолженность в размере 15,6 млн рублей, в том числе 3,4 млн рублей - на 3 предприятиях-банкротах.</w:t>
      </w:r>
    </w:p>
    <w:p w14:paraId="0749685A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реагированию прокуратуры перед бизнесом погашена задолженность по исполненным государственным контрактам на сумму 46,6 млн рублей.</w:t>
      </w:r>
    </w:p>
    <w:p w14:paraId="2634EB49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Скоординированные действия правоохранительных органов республики и принятые в 1 полугодии 2020 года меры профилактики позволили добиться снижения общего уровня регистрируемой преступности. На территории республики зарегистрировано 2 161 преступление или - 13,5 %.</w:t>
      </w:r>
    </w:p>
    <w:p w14:paraId="573317E6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Не теряют своей актуальности вопросы противодействия коррупции. Выявлено более 600 нарушений антикоррупционного законодательства, по актам прокурорского реагирования к дисциплинарной и административной ответственности привлечено 180 лиц. Возбуждено 6 уголовных дел. По представлениям прокуратуры за предоставление недостоверных сведений о доходах, об имуществе и обязательствах имущественного характера к дисциплинарной ответственности привлечено 42 должностных лица.</w:t>
      </w:r>
    </w:p>
    <w:p w14:paraId="5E28BE3A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 контроле находились вопросы соблюдения прав детей на образование, охрану их жизни, здоровья, защиту семьи, материнства, отцовства и детства, профилактики безнадзорности и правонарушений несовершеннолетних. Выявлены более полутора тысяч нарушений прав детей, внесено свыше тысячи актов реагирования, к дисциплинарной и административной ответственности привлечено 418 лиц.</w:t>
      </w:r>
    </w:p>
    <w:p w14:paraId="5C169195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Начальник Главного управления Генеральной прокуратуры Российской Федерации в Северо-Кавказском и Южном федеральных округах Константин Сомов подвел итоги мероприятия и подчеркнул, что на постоянном контроле органов прокуратуры республики должны находиться вопросы соблюдения трудовых прав граждан, в том числе в сферах оплаты труда и занятости, прав участников долевого строительства, а также жилищных прав граждан, в том числе при переселении из ветхого и аварийного жилья, исполнения закона в сфере ЖКХ и при обращении с твердыми коммунальными отходами.</w:t>
      </w:r>
    </w:p>
    <w:p w14:paraId="68DBEB26" w14:textId="77777777" w:rsidR="0034571C" w:rsidRDefault="0034571C" w:rsidP="0034571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итогам работы коллегии обозначены приоритетные задачи надзорного ведомства на текущий год.</w:t>
      </w:r>
    </w:p>
    <w:p w14:paraId="4133E465" w14:textId="77777777" w:rsidR="00CC3A7F" w:rsidRDefault="00CC3A7F"/>
    <w:sectPr w:rsidR="00CC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34571C"/>
    <w:rsid w:val="00C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2020-09-07T17:06:00Z</dcterms:created>
  <dcterms:modified xsi:type="dcterms:W3CDTF">2020-09-07T17:06:00Z</dcterms:modified>
</cp:coreProperties>
</file>