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D4" w:rsidRPr="00F16CD4" w:rsidRDefault="00F16CD4" w:rsidP="00F16CD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F16CD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u w:val="single"/>
        </w:rPr>
        <w:t>Правовые последствия незаконного оборота наркотиков</w:t>
      </w:r>
      <w:bookmarkStart w:id="0" w:name="_GoBack"/>
      <w:bookmarkEnd w:id="0"/>
    </w:p>
    <w:p w:rsidR="00F16CD4" w:rsidRDefault="00F16CD4" w:rsidP="00F16C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16CD4" w:rsidRPr="00F16CD4" w:rsidRDefault="00F16CD4" w:rsidP="00F16C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16CD4" w:rsidRPr="00F16CD4" w:rsidRDefault="00F16CD4" w:rsidP="00F16CD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16CD4">
        <w:rPr>
          <w:rFonts w:ascii="Verdana" w:eastAsia="Times New Roman" w:hAnsi="Verdana" w:cs="Times New Roman"/>
          <w:color w:val="555555"/>
          <w:sz w:val="18"/>
          <w:szCs w:val="18"/>
        </w:rPr>
        <w:t>Наркозависимость среди населения является одной из социально значимых проблем в обществе. Потребление наркотиков оказывает крайне негативное влияние на социально-психологическую атмосферу в социуме, правопорядок, культуру и здоровье населения.</w:t>
      </w:r>
    </w:p>
    <w:p w:rsidR="00F16CD4" w:rsidRPr="00F16CD4" w:rsidRDefault="00F16CD4" w:rsidP="00F16CD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16CD4">
        <w:rPr>
          <w:rFonts w:ascii="Verdana" w:eastAsia="Times New Roman" w:hAnsi="Verdana" w:cs="Times New Roman"/>
          <w:color w:val="555555"/>
          <w:sz w:val="18"/>
          <w:szCs w:val="18"/>
        </w:rPr>
        <w:t>В целях противодействия незаконному обороту наркотиков  Федеральным законом Российской Федерации «О наркотических средствах и психотропных веществах» на всей территории страны запрещено потребление наркотических средств или психотропных веществ без назначения врача.</w:t>
      </w:r>
    </w:p>
    <w:p w:rsidR="00F16CD4" w:rsidRPr="00F16CD4" w:rsidRDefault="00F16CD4" w:rsidP="00F16CD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16CD4">
        <w:rPr>
          <w:rFonts w:ascii="Verdana" w:eastAsia="Times New Roman" w:hAnsi="Verdana" w:cs="Times New Roman"/>
          <w:color w:val="555555"/>
          <w:sz w:val="18"/>
          <w:szCs w:val="18"/>
        </w:rPr>
        <w:t>За действия, направленные на распространение наркотических средств, законодательством предусмотрена уголовная и административная ответственность.</w:t>
      </w:r>
    </w:p>
    <w:p w:rsidR="00F16CD4" w:rsidRPr="00F16CD4" w:rsidRDefault="00F16CD4" w:rsidP="00F16CD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16CD4">
        <w:rPr>
          <w:rFonts w:ascii="Verdana" w:eastAsia="Times New Roman" w:hAnsi="Verdana" w:cs="Times New Roman"/>
          <w:color w:val="555555"/>
          <w:sz w:val="18"/>
          <w:szCs w:val="18"/>
        </w:rPr>
        <w:t xml:space="preserve">Уголовная ответственность за незаконный оборот наркотических средств, психотропных, сильнодействующих, ядовитых либо потенциально опасных </w:t>
      </w:r>
      <w:proofErr w:type="spellStart"/>
      <w:r w:rsidRPr="00F16CD4">
        <w:rPr>
          <w:rFonts w:ascii="Verdana" w:eastAsia="Times New Roman" w:hAnsi="Verdana" w:cs="Times New Roman"/>
          <w:color w:val="555555"/>
          <w:sz w:val="18"/>
          <w:szCs w:val="18"/>
        </w:rPr>
        <w:t>психоактивных</w:t>
      </w:r>
      <w:proofErr w:type="spellEnd"/>
      <w:r w:rsidRPr="00F16CD4">
        <w:rPr>
          <w:rFonts w:ascii="Verdana" w:eastAsia="Times New Roman" w:hAnsi="Verdana" w:cs="Times New Roman"/>
          <w:color w:val="555555"/>
          <w:sz w:val="18"/>
          <w:szCs w:val="18"/>
        </w:rPr>
        <w:t xml:space="preserve"> веществ установлена в 13 статьях Уголовного кодекса РФ. </w:t>
      </w:r>
    </w:p>
    <w:p w:rsidR="00F16CD4" w:rsidRPr="00F16CD4" w:rsidRDefault="00F16CD4" w:rsidP="00F16CD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16CD4">
        <w:rPr>
          <w:rFonts w:ascii="Verdana" w:eastAsia="Times New Roman" w:hAnsi="Verdana" w:cs="Times New Roman"/>
          <w:color w:val="555555"/>
          <w:sz w:val="18"/>
          <w:szCs w:val="18"/>
        </w:rPr>
        <w:t>Например, за незаконное приобретение, хранение, перевозку, изготовление наркотических средств лица привлекаются к уголовной ответственности по ст. 228 УК РФ, предусматривающей наказание до 15 лет лишения свободы. За незаконное производство, сбыт, пересылку наркотических средств лица привлекаются к уголовной ответственности по статье 228.1 УК РФ, предусматривающей, в том числе, пожизненное лишение свободы.</w:t>
      </w:r>
    </w:p>
    <w:p w:rsidR="00F16CD4" w:rsidRPr="00F16CD4" w:rsidRDefault="00F16CD4" w:rsidP="00F16CD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16CD4">
        <w:rPr>
          <w:rFonts w:ascii="Verdana" w:eastAsia="Times New Roman" w:hAnsi="Verdana" w:cs="Times New Roman"/>
          <w:color w:val="555555"/>
          <w:sz w:val="18"/>
          <w:szCs w:val="18"/>
        </w:rPr>
        <w:t>Следует отметить, что за употребление наркотических средств Кодексом Российской Федерации об административных правонарушениях предусмотрена ответственность в виде штрафа в размере до 5 тыс. руб. или административный арест на срок до 15 суток (ч. 1 ст. 6.9 КоАП РФ). Аналогичные меры ответственности предусмотрены за те же деяния, совершенные на улицах, стадионах, парках и других общественных местах (ч. 2 ст. 20.20 КоАП).</w:t>
      </w:r>
    </w:p>
    <w:p w:rsidR="00F16CD4" w:rsidRPr="00F16CD4" w:rsidRDefault="00F16CD4" w:rsidP="00F16CD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16CD4">
        <w:rPr>
          <w:rFonts w:ascii="Verdana" w:eastAsia="Times New Roman" w:hAnsi="Verdana" w:cs="Times New Roman"/>
          <w:color w:val="555555"/>
          <w:sz w:val="18"/>
          <w:szCs w:val="18"/>
        </w:rPr>
        <w:t>При этом лицо, добровольно обратившееся в медицинскую организацию для лечения в связи с потреблением наркотических средств без назначения врача, освобождается от административной ответственности за данное правонарушение.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D4"/>
    <w:rsid w:val="000F249C"/>
    <w:rsid w:val="00CF64B4"/>
    <w:rsid w:val="00F1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6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C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16CD4"/>
    <w:rPr>
      <w:color w:val="0000FF"/>
      <w:u w:val="single"/>
    </w:rPr>
  </w:style>
  <w:style w:type="character" w:customStyle="1" w:styleId="newsitemcategory">
    <w:name w:val="newsitem_category"/>
    <w:basedOn w:val="a0"/>
    <w:rsid w:val="00F16CD4"/>
  </w:style>
  <w:style w:type="character" w:customStyle="1" w:styleId="newsitemhits">
    <w:name w:val="newsitem_hits"/>
    <w:basedOn w:val="a0"/>
    <w:rsid w:val="00F16CD4"/>
  </w:style>
  <w:style w:type="character" w:customStyle="1" w:styleId="email">
    <w:name w:val="email"/>
    <w:basedOn w:val="a0"/>
    <w:rsid w:val="00F16CD4"/>
  </w:style>
  <w:style w:type="character" w:customStyle="1" w:styleId="print">
    <w:name w:val="print"/>
    <w:basedOn w:val="a0"/>
    <w:rsid w:val="00F16CD4"/>
  </w:style>
  <w:style w:type="paragraph" w:styleId="a4">
    <w:name w:val="Normal (Web)"/>
    <w:basedOn w:val="a"/>
    <w:uiPriority w:val="99"/>
    <w:semiHidden/>
    <w:unhideWhenUsed/>
    <w:rsid w:val="00F1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6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C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16CD4"/>
    <w:rPr>
      <w:color w:val="0000FF"/>
      <w:u w:val="single"/>
    </w:rPr>
  </w:style>
  <w:style w:type="character" w:customStyle="1" w:styleId="newsitemcategory">
    <w:name w:val="newsitem_category"/>
    <w:basedOn w:val="a0"/>
    <w:rsid w:val="00F16CD4"/>
  </w:style>
  <w:style w:type="character" w:customStyle="1" w:styleId="newsitemhits">
    <w:name w:val="newsitem_hits"/>
    <w:basedOn w:val="a0"/>
    <w:rsid w:val="00F16CD4"/>
  </w:style>
  <w:style w:type="character" w:customStyle="1" w:styleId="email">
    <w:name w:val="email"/>
    <w:basedOn w:val="a0"/>
    <w:rsid w:val="00F16CD4"/>
  </w:style>
  <w:style w:type="character" w:customStyle="1" w:styleId="print">
    <w:name w:val="print"/>
    <w:basedOn w:val="a0"/>
    <w:rsid w:val="00F16CD4"/>
  </w:style>
  <w:style w:type="paragraph" w:styleId="a4">
    <w:name w:val="Normal (Web)"/>
    <w:basedOn w:val="a"/>
    <w:uiPriority w:val="99"/>
    <w:semiHidden/>
    <w:unhideWhenUsed/>
    <w:rsid w:val="00F1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2</cp:revision>
  <dcterms:created xsi:type="dcterms:W3CDTF">2020-09-09T02:35:00Z</dcterms:created>
  <dcterms:modified xsi:type="dcterms:W3CDTF">2020-09-09T02:35:00Z</dcterms:modified>
</cp:coreProperties>
</file>