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7632" w14:textId="77777777" w:rsidR="009A4CD7" w:rsidRDefault="009A4CD7" w:rsidP="009A4CD7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5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Вступил в силу новый административный регламент по предоставлению сведений из ЕГРН</w:t>
        </w:r>
      </w:hyperlink>
    </w:p>
    <w:p w14:paraId="21CA9A86" w14:textId="77777777" w:rsidR="009A4CD7" w:rsidRDefault="009A4CD7" w:rsidP="009A4CD7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Вступил в силу новый административный регламент Росреестра по предоставлению сведений, содержащихся в Едином государственном реестре недвижимости (ЕГРН). Документ утвержден приказом Росреестра от 27.09.2019 №П/0401, зарегистрирован в Минюсте России 26 ноября 2019 г.</w:t>
      </w:r>
      <w:r>
        <w:rPr>
          <w:rFonts w:ascii="Verdana" w:hAnsi="Verdana"/>
          <w:color w:val="555555"/>
          <w:sz w:val="18"/>
          <w:szCs w:val="18"/>
        </w:rPr>
        <w:br/>
        <w:t>Приказ разработан в целях установления стандарта предоставления сведений из ЕГРН, состава, последовательности и сроков выполнения административных действий при предоставлении указанной государственной услуги, досудебного порядка обжалования действий и (или) бездействия сотрудников органа регистрации прав, предоставляющих государственную услугу.</w:t>
      </w:r>
      <w:r>
        <w:rPr>
          <w:rFonts w:ascii="Verdana" w:hAnsi="Verdana"/>
          <w:color w:val="555555"/>
          <w:sz w:val="18"/>
          <w:szCs w:val="18"/>
        </w:rPr>
        <w:br/>
        <w:t>Документом решаются задачи по совершенствованию механизмов предоставления государственной услуги, упорядочению административных процедур и действий, устранению избыточных административных процедур и действий, снижению количества взаимодействия заявителей с должностными лицами Росреестра, предоставляющими государственную услугу.</w:t>
      </w:r>
      <w:r>
        <w:rPr>
          <w:rFonts w:ascii="Verdana" w:hAnsi="Verdana"/>
          <w:color w:val="555555"/>
          <w:sz w:val="18"/>
          <w:szCs w:val="18"/>
        </w:rPr>
        <w:br/>
        <w:t>Новым административным регламентом предусмотрена возможность приема запроса и документов, необходимых для предоставления сведений из ЕГРН в форме электронных документов и для заявителей государственной услуги в многофункциональном центре (МФЦ).</w:t>
      </w:r>
      <w:r>
        <w:rPr>
          <w:rFonts w:ascii="Verdana" w:hAnsi="Verdana"/>
          <w:color w:val="555555"/>
          <w:sz w:val="18"/>
          <w:szCs w:val="18"/>
        </w:rPr>
        <w:br/>
        <w:t>Ключевыми особенностями, определяемыми новым административным регламентом, являются качество и доступность государственной услуги по предоставлению сведений из ЕГРН, в том числе для инвалидов, информирование о ходе её предоставления, возможность её получения в любом территориальном подразделении органа регистрации прав независимо от места нахождения объекта недвижимого имущества, а также от места регистрации заявителя.</w:t>
      </w:r>
    </w:p>
    <w:p w14:paraId="7C12E564" w14:textId="77777777" w:rsidR="00F653F6" w:rsidRPr="009A4CD7" w:rsidRDefault="00F653F6" w:rsidP="009A4CD7"/>
    <w:sectPr w:rsidR="00F653F6" w:rsidRPr="009A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0724"/>
    <w:multiLevelType w:val="multilevel"/>
    <w:tmpl w:val="5C163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75FEF"/>
    <w:multiLevelType w:val="multilevel"/>
    <w:tmpl w:val="5B14A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41ED"/>
    <w:multiLevelType w:val="multilevel"/>
    <w:tmpl w:val="C83A0B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76290"/>
    <w:multiLevelType w:val="multilevel"/>
    <w:tmpl w:val="F74470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F0966"/>
    <w:multiLevelType w:val="multilevel"/>
    <w:tmpl w:val="5F1E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4D85"/>
    <w:multiLevelType w:val="multilevel"/>
    <w:tmpl w:val="73A88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92B85"/>
    <w:multiLevelType w:val="multilevel"/>
    <w:tmpl w:val="B1FCB0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02277"/>
    <w:multiLevelType w:val="multilevel"/>
    <w:tmpl w:val="C5A836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56350"/>
    <w:multiLevelType w:val="multilevel"/>
    <w:tmpl w:val="8E2EF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80C23"/>
    <w:multiLevelType w:val="multilevel"/>
    <w:tmpl w:val="7AFCB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85B26"/>
    <w:multiLevelType w:val="multilevel"/>
    <w:tmpl w:val="0BBA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111F7"/>
    <w:rsid w:val="00021B5E"/>
    <w:rsid w:val="00026693"/>
    <w:rsid w:val="0003547B"/>
    <w:rsid w:val="00042C9A"/>
    <w:rsid w:val="00047D7B"/>
    <w:rsid w:val="00057C4D"/>
    <w:rsid w:val="00067DCD"/>
    <w:rsid w:val="000908ED"/>
    <w:rsid w:val="000A05A9"/>
    <w:rsid w:val="000B3E5A"/>
    <w:rsid w:val="000B55AA"/>
    <w:rsid w:val="000F130E"/>
    <w:rsid w:val="001065A3"/>
    <w:rsid w:val="00113EE6"/>
    <w:rsid w:val="001449AF"/>
    <w:rsid w:val="00145210"/>
    <w:rsid w:val="00157979"/>
    <w:rsid w:val="00245E4F"/>
    <w:rsid w:val="002513F5"/>
    <w:rsid w:val="00254B58"/>
    <w:rsid w:val="002A7E28"/>
    <w:rsid w:val="002B1F8D"/>
    <w:rsid w:val="002E3A74"/>
    <w:rsid w:val="003355A3"/>
    <w:rsid w:val="00341404"/>
    <w:rsid w:val="00353519"/>
    <w:rsid w:val="00373B14"/>
    <w:rsid w:val="00377986"/>
    <w:rsid w:val="00377D74"/>
    <w:rsid w:val="00394022"/>
    <w:rsid w:val="003D16DF"/>
    <w:rsid w:val="003F79AB"/>
    <w:rsid w:val="00425B87"/>
    <w:rsid w:val="00431E17"/>
    <w:rsid w:val="00453233"/>
    <w:rsid w:val="004A2CF5"/>
    <w:rsid w:val="004A77B5"/>
    <w:rsid w:val="004C04A9"/>
    <w:rsid w:val="004C11C5"/>
    <w:rsid w:val="004C1235"/>
    <w:rsid w:val="004D4B37"/>
    <w:rsid w:val="004E05EA"/>
    <w:rsid w:val="00533765"/>
    <w:rsid w:val="005362B5"/>
    <w:rsid w:val="0054653C"/>
    <w:rsid w:val="005769FC"/>
    <w:rsid w:val="00580787"/>
    <w:rsid w:val="0058362C"/>
    <w:rsid w:val="005A2C40"/>
    <w:rsid w:val="005E4A71"/>
    <w:rsid w:val="005F297C"/>
    <w:rsid w:val="0060005F"/>
    <w:rsid w:val="00602FDD"/>
    <w:rsid w:val="0065295C"/>
    <w:rsid w:val="00681906"/>
    <w:rsid w:val="006C33A2"/>
    <w:rsid w:val="006E1DCC"/>
    <w:rsid w:val="006E4BF6"/>
    <w:rsid w:val="00712F04"/>
    <w:rsid w:val="007155FE"/>
    <w:rsid w:val="00765E36"/>
    <w:rsid w:val="00783E3A"/>
    <w:rsid w:val="0078481D"/>
    <w:rsid w:val="00786AAE"/>
    <w:rsid w:val="007A27C3"/>
    <w:rsid w:val="007D37B8"/>
    <w:rsid w:val="007D6BB1"/>
    <w:rsid w:val="007E2400"/>
    <w:rsid w:val="007E7DAE"/>
    <w:rsid w:val="007F2688"/>
    <w:rsid w:val="00802B41"/>
    <w:rsid w:val="00803B6C"/>
    <w:rsid w:val="00854444"/>
    <w:rsid w:val="0086669C"/>
    <w:rsid w:val="008E0B9C"/>
    <w:rsid w:val="008F205C"/>
    <w:rsid w:val="008F7989"/>
    <w:rsid w:val="00901C73"/>
    <w:rsid w:val="00913C3B"/>
    <w:rsid w:val="00917DF4"/>
    <w:rsid w:val="00917E69"/>
    <w:rsid w:val="00935995"/>
    <w:rsid w:val="00942549"/>
    <w:rsid w:val="00943C40"/>
    <w:rsid w:val="0099117D"/>
    <w:rsid w:val="009A3208"/>
    <w:rsid w:val="009A336B"/>
    <w:rsid w:val="009A4CD7"/>
    <w:rsid w:val="009B6060"/>
    <w:rsid w:val="009D0E2F"/>
    <w:rsid w:val="009D6B8B"/>
    <w:rsid w:val="009E2456"/>
    <w:rsid w:val="00A11DEF"/>
    <w:rsid w:val="00A171CB"/>
    <w:rsid w:val="00A2424B"/>
    <w:rsid w:val="00A42753"/>
    <w:rsid w:val="00A47302"/>
    <w:rsid w:val="00A74A83"/>
    <w:rsid w:val="00A8747A"/>
    <w:rsid w:val="00AA3817"/>
    <w:rsid w:val="00AA6BF3"/>
    <w:rsid w:val="00AC643B"/>
    <w:rsid w:val="00AD4B0A"/>
    <w:rsid w:val="00B4131E"/>
    <w:rsid w:val="00B41529"/>
    <w:rsid w:val="00B52CA7"/>
    <w:rsid w:val="00B624C1"/>
    <w:rsid w:val="00B635F5"/>
    <w:rsid w:val="00B83D8D"/>
    <w:rsid w:val="00C71EE6"/>
    <w:rsid w:val="00C84B4D"/>
    <w:rsid w:val="00C90C8C"/>
    <w:rsid w:val="00D32028"/>
    <w:rsid w:val="00D33480"/>
    <w:rsid w:val="00D712B2"/>
    <w:rsid w:val="00D821BB"/>
    <w:rsid w:val="00D93C1D"/>
    <w:rsid w:val="00DA6794"/>
    <w:rsid w:val="00DC41B9"/>
    <w:rsid w:val="00DC5663"/>
    <w:rsid w:val="00DF3977"/>
    <w:rsid w:val="00E04ABC"/>
    <w:rsid w:val="00E5164A"/>
    <w:rsid w:val="00E51C31"/>
    <w:rsid w:val="00E6485A"/>
    <w:rsid w:val="00E7601B"/>
    <w:rsid w:val="00E84137"/>
    <w:rsid w:val="00EB2EE3"/>
    <w:rsid w:val="00EB3BC4"/>
    <w:rsid w:val="00EB4AED"/>
    <w:rsid w:val="00F64186"/>
    <w:rsid w:val="00F653F6"/>
    <w:rsid w:val="00F71014"/>
    <w:rsid w:val="00F8214F"/>
    <w:rsid w:val="00F970C1"/>
    <w:rsid w:val="00F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  <w:style w:type="paragraph" w:customStyle="1" w:styleId="paragraph">
    <w:name w:val="paragraph"/>
    <w:basedOn w:val="a"/>
    <w:rsid w:val="009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A3208"/>
  </w:style>
  <w:style w:type="character" w:customStyle="1" w:styleId="eop">
    <w:name w:val="eop"/>
    <w:basedOn w:val="a0"/>
    <w:rsid w:val="009A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dastr.krasnogvard.ru/index.php/889-vstupil-v-silu-novyj-administrativnyj-reglament-po-predostavleniyu-svedenij-iz-eg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137</cp:revision>
  <dcterms:created xsi:type="dcterms:W3CDTF">2020-09-07T18:55:00Z</dcterms:created>
  <dcterms:modified xsi:type="dcterms:W3CDTF">2020-09-07T20:35:00Z</dcterms:modified>
</cp:coreProperties>
</file>