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F10BF" w14:textId="77777777" w:rsidR="002C6540" w:rsidRPr="002C6540" w:rsidRDefault="002C6540" w:rsidP="002C6540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 w:rsidRPr="002C6540">
        <w:rPr>
          <w:rFonts w:ascii="Tahoma" w:hAnsi="Tahoma" w:cs="Tahoma"/>
          <w:color w:val="222222"/>
          <w:sz w:val="27"/>
          <w:szCs w:val="27"/>
        </w:rPr>
        <w:fldChar w:fldCharType="begin"/>
      </w:r>
      <w:r w:rsidRPr="002C6540"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"http://prokuratura.krasnogvard.ru/index.php/298-o-rezultatakh-nadzora-za-soblyudeniem-ogranichenij-nalagaemykh-na-grazhdanina-zameshchavshego-dolzhnost-gosudarstvennoj-ili-munitsipalnoj-sluzhby-pri-zaklyuchenii-im-trudovogo-i-grazhdansko-pravovogo-dogovora" </w:instrText>
      </w:r>
      <w:r w:rsidRPr="002C6540">
        <w:rPr>
          <w:rFonts w:ascii="Tahoma" w:hAnsi="Tahoma" w:cs="Tahoma"/>
          <w:color w:val="222222"/>
          <w:sz w:val="27"/>
          <w:szCs w:val="27"/>
        </w:rPr>
        <w:fldChar w:fldCharType="separate"/>
      </w:r>
      <w:r w:rsidRPr="002C6540">
        <w:rPr>
          <w:rStyle w:val="a3"/>
          <w:rFonts w:ascii="Tahoma" w:hAnsi="Tahoma" w:cs="Tahoma"/>
          <w:color w:val="222222"/>
          <w:sz w:val="27"/>
          <w:szCs w:val="27"/>
          <w:u w:val="none"/>
        </w:rPr>
        <w:t>О результатах надзора за соблюдением ограничений, налагаемых на гражданина, замещавшего должность государственной или муниципальной службы при заключении им трудового и гражданско-правового договора</w:t>
      </w:r>
      <w:r w:rsidRPr="002C6540"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61BF2457" w14:textId="7EA50777" w:rsidR="002C6540" w:rsidRDefault="002C6540" w:rsidP="002C6540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7CE21483" w14:textId="77777777" w:rsidR="002C6540" w:rsidRDefault="002C6540" w:rsidP="002C6540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Прокуратура республики проверила исполнение установленных Федеральным законом от 25.12.2008 № 273-ФЗ «О противодействии коррупции» ограничений, налагаемых на гражданина, замещавшего должность государственной или муниципальной службы при заключении им трудового и гражданско-правового договора.</w:t>
      </w:r>
    </w:p>
    <w:p w14:paraId="0839EFE9" w14:textId="77777777" w:rsidR="002C6540" w:rsidRDefault="002C6540" w:rsidP="002C6540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 протестам прокуратуры республики приведены в соответствие с федеральным законодательством 15 приказов органов исполнительной власти республики и местного самоуправления.</w:t>
      </w:r>
    </w:p>
    <w:p w14:paraId="31B57D1C" w14:textId="77777777" w:rsidR="002C6540" w:rsidRDefault="002C6540" w:rsidP="002C6540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ходе проверки установлено, что не всегда бывшие государственные и муниципальные служащие обращаются в Комиссии по соблюдению требований к служебному поведению государственных (муниципальных) служащих и урегулированию конфликта интересов, функционирующие в государственных и муниципальных органах, с целью получения согласия на заключение трудового договора с организацией, в отношении которой ими осуществлялись отдельные функции государственного, муниципального (административного) управления.</w:t>
      </w:r>
    </w:p>
    <w:p w14:paraId="1A8D6F3E" w14:textId="77777777" w:rsidR="002C6540" w:rsidRDefault="002C6540" w:rsidP="002C6540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связи с нарушением процедуры принятия на работу трех бывших государственных и муниципальных служащих по представлениям прокуратуры республики они уволены.</w:t>
      </w:r>
    </w:p>
    <w:p w14:paraId="3EF16FB8" w14:textId="77777777" w:rsidR="002C6540" w:rsidRDefault="002C6540" w:rsidP="002C6540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нарушение требований законодательства руководители организаций в течение 10 дней не уведомляют государственные и муниципальные органы о заключении трудовых договоров с бывшими государственными и муниципальными служащими.</w:t>
      </w:r>
    </w:p>
    <w:p w14:paraId="4F57C9A6" w14:textId="77777777" w:rsidR="002C6540" w:rsidRDefault="002C6540" w:rsidP="002C6540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По постановлениям прокуроров мировыми судами республики к административной ответственности в виде штрафа на общую сумму 1 390 тыс. рублей привлечены 70 должностных лиц (5 месяцев 2016г. – 14, 2015г. – 40, 2014г. – 11, 2013г. – 5) организаций по ст. 19.29 КоАП РФ по фактам </w:t>
      </w:r>
      <w:proofErr w:type="spellStart"/>
      <w:r>
        <w:rPr>
          <w:rFonts w:ascii="Verdana" w:hAnsi="Verdana"/>
          <w:color w:val="555555"/>
          <w:sz w:val="18"/>
          <w:szCs w:val="18"/>
        </w:rPr>
        <w:t>ненаправления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уведомлений о заключении трудовых договоров с бывшими государственными гражданскими (53) и муниципальными служащими (17) по последнему месту их работы. Сумма взысканных штрафов составляет 1 230 тыс. рублей, по оставшейся сумме 160 тыс. рублей у правонарушителей не истек срок добровольной уплаты административного штрафа.</w:t>
      </w:r>
    </w:p>
    <w:p w14:paraId="75DFBD0B" w14:textId="77777777" w:rsidR="002C6540" w:rsidRDefault="002C6540" w:rsidP="002C6540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Соблюдение антикоррупционного законодательства находится на постоянном контроле прокуратуры республики.</w:t>
      </w:r>
    </w:p>
    <w:p w14:paraId="7E350F7C" w14:textId="77777777" w:rsidR="009F1ACA" w:rsidRPr="002C6540" w:rsidRDefault="009F1ACA" w:rsidP="002C6540"/>
    <w:sectPr w:rsidR="009F1ACA" w:rsidRPr="002C6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CA"/>
    <w:rsid w:val="000004BF"/>
    <w:rsid w:val="00010388"/>
    <w:rsid w:val="00024A62"/>
    <w:rsid w:val="00030FD1"/>
    <w:rsid w:val="00043945"/>
    <w:rsid w:val="001E0D11"/>
    <w:rsid w:val="00216444"/>
    <w:rsid w:val="00217A68"/>
    <w:rsid w:val="002271F6"/>
    <w:rsid w:val="00265B97"/>
    <w:rsid w:val="00273C8A"/>
    <w:rsid w:val="00295C77"/>
    <w:rsid w:val="0029639B"/>
    <w:rsid w:val="002C6540"/>
    <w:rsid w:val="002E0089"/>
    <w:rsid w:val="00301866"/>
    <w:rsid w:val="003044BA"/>
    <w:rsid w:val="00351EDE"/>
    <w:rsid w:val="00357FAA"/>
    <w:rsid w:val="00364E0D"/>
    <w:rsid w:val="003C786F"/>
    <w:rsid w:val="003D1C2C"/>
    <w:rsid w:val="003E3BFF"/>
    <w:rsid w:val="003F08F8"/>
    <w:rsid w:val="003F48B5"/>
    <w:rsid w:val="0040081F"/>
    <w:rsid w:val="00401C96"/>
    <w:rsid w:val="00464CF9"/>
    <w:rsid w:val="00500463"/>
    <w:rsid w:val="00593788"/>
    <w:rsid w:val="005A0BAB"/>
    <w:rsid w:val="005A3692"/>
    <w:rsid w:val="005B4EB6"/>
    <w:rsid w:val="005C4123"/>
    <w:rsid w:val="0063678A"/>
    <w:rsid w:val="0063754C"/>
    <w:rsid w:val="00654947"/>
    <w:rsid w:val="00664D1D"/>
    <w:rsid w:val="0068100C"/>
    <w:rsid w:val="00684339"/>
    <w:rsid w:val="006A77CD"/>
    <w:rsid w:val="006A7F05"/>
    <w:rsid w:val="006B7D53"/>
    <w:rsid w:val="006C5DA8"/>
    <w:rsid w:val="007030BE"/>
    <w:rsid w:val="00740322"/>
    <w:rsid w:val="007418B7"/>
    <w:rsid w:val="00773C16"/>
    <w:rsid w:val="0077723B"/>
    <w:rsid w:val="007A5E61"/>
    <w:rsid w:val="007E2E1B"/>
    <w:rsid w:val="00805015"/>
    <w:rsid w:val="00842B86"/>
    <w:rsid w:val="00851A34"/>
    <w:rsid w:val="00884276"/>
    <w:rsid w:val="00932F90"/>
    <w:rsid w:val="00940843"/>
    <w:rsid w:val="00961DB5"/>
    <w:rsid w:val="00991972"/>
    <w:rsid w:val="009A07C1"/>
    <w:rsid w:val="009F1ACA"/>
    <w:rsid w:val="00A057B9"/>
    <w:rsid w:val="00A10882"/>
    <w:rsid w:val="00A635C0"/>
    <w:rsid w:val="00A73DC0"/>
    <w:rsid w:val="00A83769"/>
    <w:rsid w:val="00A97A2C"/>
    <w:rsid w:val="00AD25C6"/>
    <w:rsid w:val="00AD4089"/>
    <w:rsid w:val="00AE110A"/>
    <w:rsid w:val="00AE2EE8"/>
    <w:rsid w:val="00B433A6"/>
    <w:rsid w:val="00B70660"/>
    <w:rsid w:val="00B964D4"/>
    <w:rsid w:val="00BB14B6"/>
    <w:rsid w:val="00BE1997"/>
    <w:rsid w:val="00C010D1"/>
    <w:rsid w:val="00C61C01"/>
    <w:rsid w:val="00C67C26"/>
    <w:rsid w:val="00C85E54"/>
    <w:rsid w:val="00CC7A9B"/>
    <w:rsid w:val="00D33640"/>
    <w:rsid w:val="00DC2735"/>
    <w:rsid w:val="00DD6F0D"/>
    <w:rsid w:val="00DE6569"/>
    <w:rsid w:val="00E53FBB"/>
    <w:rsid w:val="00E633E7"/>
    <w:rsid w:val="00E960D9"/>
    <w:rsid w:val="00EE7668"/>
    <w:rsid w:val="00F24900"/>
    <w:rsid w:val="00F46ACF"/>
    <w:rsid w:val="00F77CE7"/>
    <w:rsid w:val="00F92189"/>
    <w:rsid w:val="00FA295C"/>
    <w:rsid w:val="00FC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8373"/>
  <w15:chartTrackingRefBased/>
  <w15:docId w15:val="{53724730-D39B-460D-9F77-28E2643B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2EE8"/>
    <w:rPr>
      <w:color w:val="0000FF"/>
      <w:u w:val="single"/>
    </w:rPr>
  </w:style>
  <w:style w:type="character" w:customStyle="1" w:styleId="newsitemcategory">
    <w:name w:val="newsitem_category"/>
    <w:basedOn w:val="a0"/>
    <w:rsid w:val="00AE2EE8"/>
  </w:style>
  <w:style w:type="character" w:customStyle="1" w:styleId="newsitemhits">
    <w:name w:val="newsitem_hits"/>
    <w:basedOn w:val="a0"/>
    <w:rsid w:val="00AE2EE8"/>
  </w:style>
  <w:style w:type="character" w:customStyle="1" w:styleId="email">
    <w:name w:val="email"/>
    <w:basedOn w:val="a0"/>
    <w:rsid w:val="00AE2EE8"/>
  </w:style>
  <w:style w:type="character" w:customStyle="1" w:styleId="print">
    <w:name w:val="print"/>
    <w:basedOn w:val="a0"/>
    <w:rsid w:val="00AE2EE8"/>
  </w:style>
  <w:style w:type="paragraph" w:styleId="a4">
    <w:name w:val="Normal (Web)"/>
    <w:basedOn w:val="a"/>
    <w:uiPriority w:val="99"/>
    <w:semiHidden/>
    <w:unhideWhenUsed/>
    <w:rsid w:val="00AE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7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0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7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8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5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95</cp:revision>
  <dcterms:created xsi:type="dcterms:W3CDTF">2020-09-10T18:46:00Z</dcterms:created>
  <dcterms:modified xsi:type="dcterms:W3CDTF">2020-09-10T19:51:00Z</dcterms:modified>
</cp:coreProperties>
</file>