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AC80" w14:textId="77777777" w:rsidR="007F0C5C" w:rsidRPr="007F0C5C" w:rsidRDefault="007F0C5C" w:rsidP="007F0C5C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7F0C5C">
          <w:rPr>
            <w:rStyle w:val="a3"/>
            <w:rFonts w:ascii="Tahoma" w:hAnsi="Tahoma" w:cs="Tahoma"/>
            <w:b w:val="0"/>
            <w:bCs w:val="0"/>
            <w:color w:val="727272"/>
            <w:sz w:val="27"/>
            <w:szCs w:val="27"/>
            <w:u w:val="none"/>
          </w:rPr>
          <w:t>Сокращен срок оформления сертификата на материнский капитал</w:t>
        </w:r>
      </w:hyperlink>
    </w:p>
    <w:p w14:paraId="22C1B0DC" w14:textId="77777777" w:rsidR="007F0C5C" w:rsidRDefault="007F0C5C" w:rsidP="007F0C5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мерах государственной поддержки семей, имеющих детей» сокращен срок выдачи сертификата на материнский капитал. Если ранее на рассмотрение заявления о выдаче сертификата закон отводил месяц, то теперь срок сокращен до пятнадцати дней, отсчитываемых с даты подачи заявления в ПФР.</w:t>
      </w:r>
      <w:r>
        <w:rPr>
          <w:rFonts w:ascii="Arial" w:hAnsi="Arial" w:cs="Arial"/>
          <w:color w:val="555555"/>
          <w:sz w:val="18"/>
          <w:szCs w:val="18"/>
        </w:rPr>
        <w:br/>
        <w:t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госуслуги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  <w:r>
        <w:rPr>
          <w:rFonts w:ascii="Arial" w:hAnsi="Arial" w:cs="Arial"/>
          <w:color w:val="555555"/>
          <w:sz w:val="18"/>
          <w:szCs w:val="18"/>
        </w:rPr>
        <w:br/>
        <w:t>Выдача сертификата материнского капитала является одной из самых технологичных госуслуг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 на сайте ПФР или Портале HYPERLINK "https://www.gosuslugi.ru/"госуслуг.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  <w:r>
        <w:rPr>
          <w:rFonts w:ascii="Arial" w:hAnsi="Arial" w:cs="Arial"/>
          <w:color w:val="555555"/>
          <w:sz w:val="18"/>
          <w:szCs w:val="18"/>
        </w:rPr>
        <w:br/>
        <w:t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 Более половины семей, оформляющих сегодня материнский капитал, делают это, используя электронные сервисы Пенсионного фонда.</w:t>
      </w:r>
    </w:p>
    <w:p w14:paraId="184BDA77" w14:textId="77777777" w:rsidR="00083AC3" w:rsidRPr="007F0C5C" w:rsidRDefault="00083AC3" w:rsidP="007F0C5C"/>
    <w:sectPr w:rsidR="00083AC3" w:rsidRPr="007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5BEC"/>
    <w:rsid w:val="002D2066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222BD"/>
    <w:rsid w:val="00723647"/>
    <w:rsid w:val="00797DDF"/>
    <w:rsid w:val="007D20B8"/>
    <w:rsid w:val="007F0C5C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47-sokrashchen-srok-oformleniya-sertifikata-na-materinskij-kap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83</cp:revision>
  <dcterms:created xsi:type="dcterms:W3CDTF">2020-10-04T18:31:00Z</dcterms:created>
  <dcterms:modified xsi:type="dcterms:W3CDTF">2020-10-04T19:21:00Z</dcterms:modified>
</cp:coreProperties>
</file>