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CFBB1" w14:textId="77777777" w:rsidR="00B964D4" w:rsidRPr="00B964D4" w:rsidRDefault="00B964D4" w:rsidP="00B964D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B964D4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B964D4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"http://prokuratura.krasnogvard.ru/index.php/326-prokuraturoj-krasnogvardejskogo-rajona-provedena-proverka-oborota-prodovolstvennykh-tovarov" </w:instrText>
      </w:r>
      <w:r w:rsidRPr="00B964D4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B964D4">
        <w:rPr>
          <w:rStyle w:val="a3"/>
          <w:rFonts w:ascii="Tahoma" w:hAnsi="Tahoma" w:cs="Tahoma"/>
          <w:color w:val="727272"/>
          <w:sz w:val="27"/>
          <w:szCs w:val="27"/>
          <w:u w:val="none"/>
        </w:rPr>
        <w:t>Прокуратурой Красногвардейского района проведена проверка оборота продовольственных товаров</w:t>
      </w:r>
      <w:r w:rsidRPr="00B964D4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A8E466B" w14:textId="0B21B350" w:rsidR="00B964D4" w:rsidRDefault="00B964D4" w:rsidP="00B964D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F30234F" w14:textId="77777777" w:rsidR="00B964D4" w:rsidRDefault="00B964D4" w:rsidP="00B964D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совместно со специалистами Управления Федеральной службы по ветеринарному и фитосанитарному надзору по Краснодарскому краю и Республики Адыгея проведена проверка исполнения законодательства регулирующего оборот продовольственных товаров.</w:t>
      </w:r>
      <w:r>
        <w:rPr>
          <w:rFonts w:ascii="Verdana" w:hAnsi="Verdana"/>
          <w:color w:val="555555"/>
          <w:sz w:val="18"/>
          <w:szCs w:val="18"/>
        </w:rPr>
        <w:br/>
        <w:t xml:space="preserve">В ходе проверки в магазине «Мясопродукты», расположенного по адресу: Красногвардейский район, с. </w:t>
      </w:r>
      <w:proofErr w:type="spellStart"/>
      <w:r>
        <w:rPr>
          <w:rFonts w:ascii="Verdana" w:hAnsi="Verdana"/>
          <w:color w:val="555555"/>
          <w:sz w:val="18"/>
          <w:szCs w:val="18"/>
        </w:rPr>
        <w:t>Краснрогвардейское</w:t>
      </w:r>
      <w:proofErr w:type="spellEnd"/>
      <w:r>
        <w:rPr>
          <w:rFonts w:ascii="Verdana" w:hAnsi="Verdana"/>
          <w:color w:val="555555"/>
          <w:sz w:val="18"/>
          <w:szCs w:val="18"/>
        </w:rPr>
        <w:t>, ул. Заводская, д. 35, установлено, что розничной реализации и обороте в торговом зале магазина «Мясопродукты» находятся продукты питания, без ветеринарных сопроводительных документов, характеризующие территориальное и видное происхождение, ветеринарно-санитарное состояние подконтрольного товара, эпизоотическое состояние места его выхода, что является нарушением закона.</w:t>
      </w:r>
      <w:r>
        <w:rPr>
          <w:rFonts w:ascii="Verdana" w:hAnsi="Verdana"/>
          <w:color w:val="555555"/>
          <w:sz w:val="18"/>
          <w:szCs w:val="18"/>
        </w:rPr>
        <w:br/>
        <w:t>Так, по окончанию проверки прокуратурой района возбуждено постановление о привлечении должностного лица к административной ответственности по ч. 1 ст. 10.8 административного кодекса Российской федерации –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животноводства.</w:t>
      </w:r>
    </w:p>
    <w:p w14:paraId="44C73629" w14:textId="77777777" w:rsidR="00B964D4" w:rsidRDefault="00B964D4" w:rsidP="00B964D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2975A008" w14:textId="77777777" w:rsidR="00B964D4" w:rsidRDefault="00B964D4" w:rsidP="00B964D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B964D4" w:rsidRDefault="009F1ACA" w:rsidP="00B964D4"/>
    <w:sectPr w:rsidR="009F1ACA" w:rsidRPr="00B9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635C0"/>
    <w:rsid w:val="00A73DC0"/>
    <w:rsid w:val="00AD25C6"/>
    <w:rsid w:val="00AD4089"/>
    <w:rsid w:val="00AE110A"/>
    <w:rsid w:val="00AE2EE8"/>
    <w:rsid w:val="00B433A6"/>
    <w:rsid w:val="00B70660"/>
    <w:rsid w:val="00B964D4"/>
    <w:rsid w:val="00C010D1"/>
    <w:rsid w:val="00C61C01"/>
    <w:rsid w:val="00C67C26"/>
    <w:rsid w:val="00CC7A9B"/>
    <w:rsid w:val="00DC2735"/>
    <w:rsid w:val="00DE6569"/>
    <w:rsid w:val="00E53FBB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65</cp:revision>
  <dcterms:created xsi:type="dcterms:W3CDTF">2020-09-10T18:46:00Z</dcterms:created>
  <dcterms:modified xsi:type="dcterms:W3CDTF">2020-09-10T19:36:00Z</dcterms:modified>
</cp:coreProperties>
</file>