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59" w:rsidRPr="00B91663" w:rsidRDefault="00BE227F" w:rsidP="006C0259">
      <w:pPr>
        <w:rPr>
          <w:b/>
          <w:sz w:val="22"/>
          <w:szCs w:val="22"/>
        </w:rPr>
      </w:pPr>
      <w:r>
        <w:t xml:space="preserve">             </w:t>
      </w:r>
    </w:p>
    <w:p w:rsidR="006C0259" w:rsidRDefault="005A6AD8" w:rsidP="006C0259">
      <w:pPr>
        <w:jc w:val="center"/>
        <w:rPr>
          <w:b/>
          <w:sz w:val="22"/>
          <w:szCs w:val="22"/>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133985</wp:posOffset>
                </wp:positionV>
                <wp:extent cx="2857500" cy="1181100"/>
                <wp:effectExtent l="16510" t="17145" r="21590"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0259" w:rsidRPr="00DF2DF2" w:rsidRDefault="006C0259" w:rsidP="006C0259">
                            <w:pPr>
                              <w:jc w:val="center"/>
                              <w:rPr>
                                <w:rFonts w:ascii="Bookman Old Style" w:hAnsi="Bookman Old Style"/>
                                <w:i/>
                                <w:sz w:val="20"/>
                                <w:szCs w:val="20"/>
                              </w:rPr>
                            </w:pPr>
                          </w:p>
                          <w:p w:rsidR="005A6AD8" w:rsidRDefault="005A6AD8" w:rsidP="005A6AD8">
                            <w:pPr>
                              <w:jc w:val="center"/>
                              <w:rPr>
                                <w:b/>
                                <w:sz w:val="20"/>
                                <w:szCs w:val="20"/>
                              </w:rPr>
                            </w:pPr>
                            <w:r>
                              <w:rPr>
                                <w:b/>
                                <w:sz w:val="20"/>
                                <w:szCs w:val="20"/>
                              </w:rPr>
                              <w:t>РОССИЙСКАЯ ФЕДЕРАЦИЯ</w:t>
                            </w:r>
                          </w:p>
                          <w:p w:rsidR="005A6AD8" w:rsidRDefault="005A6AD8" w:rsidP="005A6AD8">
                            <w:pPr>
                              <w:jc w:val="center"/>
                              <w:rPr>
                                <w:b/>
                                <w:sz w:val="20"/>
                                <w:szCs w:val="20"/>
                              </w:rPr>
                            </w:pPr>
                            <w:r>
                              <w:rPr>
                                <w:b/>
                                <w:sz w:val="20"/>
                                <w:szCs w:val="20"/>
                              </w:rPr>
                              <w:t xml:space="preserve">РЕСПУБЛИКА </w:t>
                            </w:r>
                            <w:r w:rsidR="006C0259" w:rsidRPr="00DF2DF2">
                              <w:rPr>
                                <w:b/>
                                <w:sz w:val="20"/>
                                <w:szCs w:val="20"/>
                              </w:rPr>
                              <w:t>АДЫГЕЯ</w:t>
                            </w:r>
                          </w:p>
                          <w:p w:rsidR="006C0259" w:rsidRPr="00DF2DF2" w:rsidRDefault="006C0259" w:rsidP="005A6AD8">
                            <w:pPr>
                              <w:jc w:val="center"/>
                              <w:rPr>
                                <w:b/>
                                <w:sz w:val="20"/>
                                <w:szCs w:val="20"/>
                              </w:rPr>
                            </w:pPr>
                            <w:r w:rsidRPr="00DF2DF2">
                              <w:rPr>
                                <w:b/>
                                <w:sz w:val="20"/>
                                <w:szCs w:val="20"/>
                              </w:rPr>
                              <w:t>АДМИНИСТРАЦИЯ</w:t>
                            </w:r>
                          </w:p>
                          <w:p w:rsidR="006C0259" w:rsidRPr="00DF2DF2" w:rsidRDefault="006C0259" w:rsidP="005A6AD8">
                            <w:pPr>
                              <w:ind w:hanging="284"/>
                              <w:jc w:val="center"/>
                              <w:rPr>
                                <w:b/>
                                <w:sz w:val="20"/>
                                <w:szCs w:val="20"/>
                              </w:rPr>
                            </w:pPr>
                            <w:r w:rsidRPr="00DF2DF2">
                              <w:rPr>
                                <w:b/>
                                <w:sz w:val="20"/>
                                <w:szCs w:val="20"/>
                              </w:rPr>
                              <w:t>МУНИЦИПАЛЬНОГО ОБРАЗОВАНИЯ  «УЛЯПСКОЕ</w:t>
                            </w:r>
                          </w:p>
                          <w:p w:rsidR="006C0259" w:rsidRPr="00DF2DF2" w:rsidRDefault="006C0259" w:rsidP="005A6AD8">
                            <w:pPr>
                              <w:jc w:val="center"/>
                              <w:rPr>
                                <w:b/>
                                <w:sz w:val="20"/>
                                <w:szCs w:val="20"/>
                              </w:rPr>
                            </w:pPr>
                            <w:r w:rsidRPr="00DF2DF2">
                              <w:rPr>
                                <w:b/>
                                <w:sz w:val="20"/>
                                <w:szCs w:val="20"/>
                              </w:rPr>
                              <w:t>СЕЛЬСКОЕ ПОСЕЛЕНИЕ»</w:t>
                            </w:r>
                          </w:p>
                          <w:p w:rsidR="006C0259" w:rsidRDefault="006C0259" w:rsidP="006C0259">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63pt;margin-top:10.55pt;width:2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" strokecolor="white" strokeweight="2pt">
                <v:textbox inset="1pt,1pt,1pt,1pt">
                  <w:txbxContent>
                    <w:p w:rsidR="006C0259" w:rsidRPr="00DF2DF2" w:rsidRDefault="006C0259" w:rsidP="006C0259">
                      <w:pPr>
                        <w:jc w:val="center"/>
                        <w:rPr>
                          <w:rFonts w:ascii="Bookman Old Style" w:hAnsi="Bookman Old Style"/>
                          <w:i/>
                          <w:sz w:val="20"/>
                          <w:szCs w:val="20"/>
                        </w:rPr>
                      </w:pPr>
                    </w:p>
                    <w:p w:rsidR="005A6AD8" w:rsidRDefault="005A6AD8" w:rsidP="005A6AD8">
                      <w:pPr>
                        <w:jc w:val="center"/>
                        <w:rPr>
                          <w:b/>
                          <w:sz w:val="20"/>
                          <w:szCs w:val="20"/>
                        </w:rPr>
                      </w:pPr>
                      <w:r>
                        <w:rPr>
                          <w:b/>
                          <w:sz w:val="20"/>
                          <w:szCs w:val="20"/>
                        </w:rPr>
                        <w:t>РОССИЙСКАЯ ФЕДЕРАЦИЯ</w:t>
                      </w:r>
                    </w:p>
                    <w:p w:rsidR="005A6AD8" w:rsidRDefault="005A6AD8" w:rsidP="005A6AD8">
                      <w:pPr>
                        <w:jc w:val="center"/>
                        <w:rPr>
                          <w:b/>
                          <w:sz w:val="20"/>
                          <w:szCs w:val="20"/>
                        </w:rPr>
                      </w:pPr>
                      <w:r>
                        <w:rPr>
                          <w:b/>
                          <w:sz w:val="20"/>
                          <w:szCs w:val="20"/>
                        </w:rPr>
                        <w:t xml:space="preserve">РЕСПУБЛИКА </w:t>
                      </w:r>
                      <w:r w:rsidR="006C0259" w:rsidRPr="00DF2DF2">
                        <w:rPr>
                          <w:b/>
                          <w:sz w:val="20"/>
                          <w:szCs w:val="20"/>
                        </w:rPr>
                        <w:t>АДЫГЕЯ</w:t>
                      </w:r>
                    </w:p>
                    <w:p w:rsidR="006C0259" w:rsidRPr="00DF2DF2" w:rsidRDefault="006C0259" w:rsidP="005A6AD8">
                      <w:pPr>
                        <w:jc w:val="center"/>
                        <w:rPr>
                          <w:b/>
                          <w:sz w:val="20"/>
                          <w:szCs w:val="20"/>
                        </w:rPr>
                      </w:pPr>
                      <w:r w:rsidRPr="00DF2DF2">
                        <w:rPr>
                          <w:b/>
                          <w:sz w:val="20"/>
                          <w:szCs w:val="20"/>
                        </w:rPr>
                        <w:t>АДМИНИСТРАЦИЯ</w:t>
                      </w:r>
                    </w:p>
                    <w:p w:rsidR="006C0259" w:rsidRPr="00DF2DF2" w:rsidRDefault="006C0259" w:rsidP="005A6AD8">
                      <w:pPr>
                        <w:ind w:hanging="284"/>
                        <w:jc w:val="center"/>
                        <w:rPr>
                          <w:b/>
                          <w:sz w:val="20"/>
                          <w:szCs w:val="20"/>
                        </w:rPr>
                      </w:pPr>
                      <w:r w:rsidRPr="00DF2DF2">
                        <w:rPr>
                          <w:b/>
                          <w:sz w:val="20"/>
                          <w:szCs w:val="20"/>
                        </w:rPr>
                        <w:t>МУНИЦИПАЛЬНОГО ОБРАЗОВАНИЯ  «УЛЯПСКОЕ</w:t>
                      </w:r>
                    </w:p>
                    <w:p w:rsidR="006C0259" w:rsidRPr="00DF2DF2" w:rsidRDefault="006C0259" w:rsidP="005A6AD8">
                      <w:pPr>
                        <w:jc w:val="center"/>
                        <w:rPr>
                          <w:b/>
                          <w:sz w:val="20"/>
                          <w:szCs w:val="20"/>
                        </w:rPr>
                      </w:pPr>
                      <w:r w:rsidRPr="00DF2DF2">
                        <w:rPr>
                          <w:b/>
                          <w:sz w:val="20"/>
                          <w:szCs w:val="20"/>
                        </w:rPr>
                        <w:t>СЕЛЬСКОЕ ПОСЕЛЕНИЕ»</w:t>
                      </w:r>
                    </w:p>
                    <w:p w:rsidR="006C0259" w:rsidRDefault="006C0259" w:rsidP="006C0259">
                      <w:pPr>
                        <w:jc w:val="center"/>
                        <w:rPr>
                          <w:i/>
                        </w:rPr>
                      </w:pPr>
                    </w:p>
                  </w:txbxContent>
                </v:textbox>
              </v:rect>
            </w:pict>
          </mc:Fallback>
        </mc:AlternateContent>
      </w:r>
    </w:p>
    <w:p w:rsidR="006C0259" w:rsidRDefault="006C0259" w:rsidP="006C0259">
      <w:pPr>
        <w:jc w:val="center"/>
      </w:pPr>
      <w:r>
        <w:rPr>
          <w:noProof/>
          <w:sz w:val="18"/>
          <w:lang w:eastAsia="ru-RU"/>
        </w:rPr>
        <w:t xml:space="preserve">       </w:t>
      </w:r>
      <w:r w:rsidR="005A6AD8" w:rsidRPr="009E36B6">
        <w:rPr>
          <w:noProof/>
          <w:sz w:val="18"/>
          <w:lang w:eastAsia="ru-RU"/>
        </w:rPr>
        <w:drawing>
          <wp:inline distT="0" distB="0" distL="0" distR="0" wp14:anchorId="7444584A" wp14:editId="7CFBF8E7">
            <wp:extent cx="1343025" cy="1143000"/>
            <wp:effectExtent l="0" t="0" r="9525" b="0"/>
            <wp:docPr id="1" name="Рисунок 1" descr="ч/б герб Адыге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r>
        <w:rPr>
          <w:noProof/>
          <w:sz w:val="18"/>
          <w:lang w:eastAsia="ru-RU"/>
        </w:rPr>
        <w:t xml:space="preserve">           </w: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4003040</wp:posOffset>
                </wp:positionH>
                <wp:positionV relativeFrom="paragraph">
                  <wp:posOffset>83185</wp:posOffset>
                </wp:positionV>
                <wp:extent cx="2771775" cy="1185545"/>
                <wp:effectExtent l="19050" t="12700" r="19050" b="209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8554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0259" w:rsidRPr="00DF2DF2" w:rsidRDefault="006C0259" w:rsidP="006C0259">
                            <w:pPr>
                              <w:pStyle w:val="ae"/>
                              <w:jc w:val="center"/>
                              <w:rPr>
                                <w:b/>
                                <w:sz w:val="20"/>
                                <w:szCs w:val="20"/>
                              </w:rPr>
                            </w:pPr>
                            <w:r w:rsidRPr="00DF2DF2">
                              <w:rPr>
                                <w:b/>
                                <w:sz w:val="20"/>
                                <w:szCs w:val="20"/>
                              </w:rPr>
                              <w:t>УРЫСЫЕ ФЕДЕРАЦИЕ</w:t>
                            </w:r>
                          </w:p>
                          <w:p w:rsidR="006C0259" w:rsidRPr="00DF2DF2" w:rsidRDefault="006C0259" w:rsidP="006C0259">
                            <w:pPr>
                              <w:pStyle w:val="ae"/>
                              <w:jc w:val="center"/>
                              <w:rPr>
                                <w:b/>
                                <w:sz w:val="20"/>
                                <w:szCs w:val="20"/>
                              </w:rPr>
                            </w:pPr>
                            <w:r w:rsidRPr="00DF2DF2">
                              <w:rPr>
                                <w:b/>
                                <w:sz w:val="20"/>
                                <w:szCs w:val="20"/>
                              </w:rPr>
                              <w:t>АДЫГЭ РЕСПУБЛИК</w:t>
                            </w:r>
                          </w:p>
                          <w:p w:rsidR="006C0259" w:rsidRPr="00DF2DF2" w:rsidRDefault="006C0259" w:rsidP="006C0259">
                            <w:pPr>
                              <w:ind w:left="-180"/>
                              <w:jc w:val="center"/>
                              <w:rPr>
                                <w:b/>
                                <w:sz w:val="20"/>
                                <w:szCs w:val="20"/>
                              </w:rPr>
                            </w:pPr>
                            <w:r w:rsidRPr="00DF2DF2">
                              <w:rPr>
                                <w:b/>
                                <w:sz w:val="20"/>
                                <w:szCs w:val="20"/>
                              </w:rPr>
                              <w:t xml:space="preserve"> Ч</w:t>
                            </w:r>
                            <w:r w:rsidRPr="00DF2DF2">
                              <w:rPr>
                                <w:b/>
                                <w:sz w:val="20"/>
                                <w:szCs w:val="20"/>
                                <w:lang w:val="en-US"/>
                              </w:rPr>
                              <w:t>I</w:t>
                            </w:r>
                            <w:r w:rsidRPr="00DF2DF2">
                              <w:rPr>
                                <w:b/>
                                <w:sz w:val="20"/>
                                <w:szCs w:val="20"/>
                              </w:rPr>
                              <w:t>ЫП</w:t>
                            </w:r>
                            <w:r w:rsidRPr="00DF2DF2">
                              <w:rPr>
                                <w:b/>
                                <w:sz w:val="20"/>
                                <w:szCs w:val="20"/>
                                <w:lang w:val="en-US"/>
                              </w:rPr>
                              <w:t>I</w:t>
                            </w:r>
                            <w:r w:rsidRPr="00DF2DF2">
                              <w:rPr>
                                <w:b/>
                                <w:sz w:val="20"/>
                                <w:szCs w:val="20"/>
                              </w:rPr>
                              <w:t>Э ГЪЭПСЫК</w:t>
                            </w:r>
                            <w:r w:rsidRPr="00DF2DF2">
                              <w:rPr>
                                <w:b/>
                                <w:sz w:val="20"/>
                                <w:szCs w:val="20"/>
                                <w:lang w:val="en-US"/>
                              </w:rPr>
                              <w:t>I</w:t>
                            </w:r>
                            <w:r w:rsidRPr="00DF2DF2">
                              <w:rPr>
                                <w:b/>
                                <w:sz w:val="20"/>
                                <w:szCs w:val="20"/>
                              </w:rPr>
                              <w:t>Э ЗИ</w:t>
                            </w:r>
                            <w:r w:rsidRPr="00DF2DF2">
                              <w:rPr>
                                <w:b/>
                                <w:sz w:val="20"/>
                                <w:szCs w:val="20"/>
                                <w:lang w:val="en-US"/>
                              </w:rPr>
                              <w:t>I</w:t>
                            </w:r>
                            <w:r w:rsidRPr="00DF2DF2">
                              <w:rPr>
                                <w:b/>
                                <w:sz w:val="20"/>
                                <w:szCs w:val="20"/>
                              </w:rPr>
                              <w:t>ЭУ</w:t>
                            </w:r>
                          </w:p>
                          <w:p w:rsidR="006C0259" w:rsidRPr="00DF2DF2" w:rsidRDefault="006C0259" w:rsidP="006C0259">
                            <w:pPr>
                              <w:ind w:left="-180"/>
                              <w:jc w:val="center"/>
                              <w:rPr>
                                <w:b/>
                                <w:sz w:val="20"/>
                                <w:szCs w:val="20"/>
                              </w:rPr>
                            </w:pPr>
                            <w:r w:rsidRPr="00DF2DF2">
                              <w:rPr>
                                <w:b/>
                                <w:sz w:val="20"/>
                                <w:szCs w:val="20"/>
                              </w:rPr>
                              <w:t xml:space="preserve"> «УЛЭПЭ КЪОДЖЭ ПСЭУП</w:t>
                            </w:r>
                            <w:r w:rsidRPr="00DF2DF2">
                              <w:rPr>
                                <w:b/>
                                <w:sz w:val="20"/>
                                <w:szCs w:val="20"/>
                                <w:lang w:val="en-US"/>
                              </w:rPr>
                              <w:t>I</w:t>
                            </w:r>
                            <w:r w:rsidRPr="00DF2DF2">
                              <w:rPr>
                                <w:b/>
                                <w:sz w:val="20"/>
                                <w:szCs w:val="20"/>
                              </w:rPr>
                              <w:t>ЭМ»</w:t>
                            </w:r>
                          </w:p>
                          <w:p w:rsidR="006C0259" w:rsidRPr="00DF2DF2" w:rsidRDefault="006C0259" w:rsidP="006C0259">
                            <w:pPr>
                              <w:ind w:left="-180"/>
                              <w:jc w:val="center"/>
                              <w:rPr>
                                <w:b/>
                                <w:sz w:val="20"/>
                                <w:szCs w:val="20"/>
                              </w:rPr>
                            </w:pPr>
                            <w:r w:rsidRPr="00DF2DF2">
                              <w:rPr>
                                <w:b/>
                                <w:sz w:val="20"/>
                                <w:szCs w:val="20"/>
                              </w:rPr>
                              <w:t>ИАДМИНИСТРАЦИЙ</w:t>
                            </w:r>
                          </w:p>
                          <w:p w:rsidR="006C0259" w:rsidRPr="00DF2DF2" w:rsidRDefault="006C0259" w:rsidP="006C0259">
                            <w:pPr>
                              <w:jc w:val="center"/>
                              <w:rPr>
                                <w:sz w:val="20"/>
                                <w:szCs w:val="20"/>
                              </w:rPr>
                            </w:pPr>
                          </w:p>
                          <w:p w:rsidR="006C0259" w:rsidRPr="00D364F3" w:rsidRDefault="006C0259" w:rsidP="006C0259">
                            <w:pPr>
                              <w:jc w:val="center"/>
                              <w:rPr>
                                <w:rFonts w:ascii="Bookman Old Style" w:hAnsi="Bookman Old Style"/>
                                <w:b/>
                                <w:color w:val="800080"/>
                              </w:rPr>
                            </w:pPr>
                          </w:p>
                          <w:p w:rsidR="006C0259" w:rsidRDefault="006C0259" w:rsidP="006C025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15.2pt;margin-top:6.55pt;width:218.2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" o:allowincell="f" strokecolor="white" strokeweight="2pt">
                <v:textbox inset="1pt,1pt,1pt,1pt">
                  <w:txbxContent>
                    <w:p w:rsidR="006C0259" w:rsidRPr="00DF2DF2" w:rsidRDefault="006C0259" w:rsidP="006C0259">
                      <w:pPr>
                        <w:pStyle w:val="ae"/>
                        <w:jc w:val="center"/>
                        <w:rPr>
                          <w:b/>
                          <w:sz w:val="20"/>
                          <w:szCs w:val="20"/>
                        </w:rPr>
                      </w:pPr>
                      <w:r w:rsidRPr="00DF2DF2">
                        <w:rPr>
                          <w:b/>
                          <w:sz w:val="20"/>
                          <w:szCs w:val="20"/>
                        </w:rPr>
                        <w:t>УРЫСЫЕ ФЕДЕРАЦИЕ</w:t>
                      </w:r>
                    </w:p>
                    <w:p w:rsidR="006C0259" w:rsidRPr="00DF2DF2" w:rsidRDefault="006C0259" w:rsidP="006C0259">
                      <w:pPr>
                        <w:pStyle w:val="ae"/>
                        <w:jc w:val="center"/>
                        <w:rPr>
                          <w:b/>
                          <w:sz w:val="20"/>
                          <w:szCs w:val="20"/>
                        </w:rPr>
                      </w:pPr>
                      <w:r w:rsidRPr="00DF2DF2">
                        <w:rPr>
                          <w:b/>
                          <w:sz w:val="20"/>
                          <w:szCs w:val="20"/>
                        </w:rPr>
                        <w:t>АДЫГЭ РЕСПУБЛИК</w:t>
                      </w:r>
                    </w:p>
                    <w:p w:rsidR="006C0259" w:rsidRPr="00DF2DF2" w:rsidRDefault="006C0259" w:rsidP="006C0259">
                      <w:pPr>
                        <w:ind w:left="-180"/>
                        <w:jc w:val="center"/>
                        <w:rPr>
                          <w:b/>
                          <w:sz w:val="20"/>
                          <w:szCs w:val="20"/>
                        </w:rPr>
                      </w:pPr>
                      <w:r w:rsidRPr="00DF2DF2">
                        <w:rPr>
                          <w:b/>
                          <w:sz w:val="20"/>
                          <w:szCs w:val="20"/>
                        </w:rPr>
                        <w:t xml:space="preserve"> Ч</w:t>
                      </w:r>
                      <w:r w:rsidRPr="00DF2DF2">
                        <w:rPr>
                          <w:b/>
                          <w:sz w:val="20"/>
                          <w:szCs w:val="20"/>
                          <w:lang w:val="en-US"/>
                        </w:rPr>
                        <w:t>I</w:t>
                      </w:r>
                      <w:r w:rsidRPr="00DF2DF2">
                        <w:rPr>
                          <w:b/>
                          <w:sz w:val="20"/>
                          <w:szCs w:val="20"/>
                        </w:rPr>
                        <w:t>ЫП</w:t>
                      </w:r>
                      <w:r w:rsidRPr="00DF2DF2">
                        <w:rPr>
                          <w:b/>
                          <w:sz w:val="20"/>
                          <w:szCs w:val="20"/>
                          <w:lang w:val="en-US"/>
                        </w:rPr>
                        <w:t>I</w:t>
                      </w:r>
                      <w:r w:rsidRPr="00DF2DF2">
                        <w:rPr>
                          <w:b/>
                          <w:sz w:val="20"/>
                          <w:szCs w:val="20"/>
                        </w:rPr>
                        <w:t>Э ГЪЭПСЫК</w:t>
                      </w:r>
                      <w:r w:rsidRPr="00DF2DF2">
                        <w:rPr>
                          <w:b/>
                          <w:sz w:val="20"/>
                          <w:szCs w:val="20"/>
                          <w:lang w:val="en-US"/>
                        </w:rPr>
                        <w:t>I</w:t>
                      </w:r>
                      <w:r w:rsidRPr="00DF2DF2">
                        <w:rPr>
                          <w:b/>
                          <w:sz w:val="20"/>
                          <w:szCs w:val="20"/>
                        </w:rPr>
                        <w:t>Э ЗИ</w:t>
                      </w:r>
                      <w:r w:rsidRPr="00DF2DF2">
                        <w:rPr>
                          <w:b/>
                          <w:sz w:val="20"/>
                          <w:szCs w:val="20"/>
                          <w:lang w:val="en-US"/>
                        </w:rPr>
                        <w:t>I</w:t>
                      </w:r>
                      <w:r w:rsidRPr="00DF2DF2">
                        <w:rPr>
                          <w:b/>
                          <w:sz w:val="20"/>
                          <w:szCs w:val="20"/>
                        </w:rPr>
                        <w:t>ЭУ</w:t>
                      </w:r>
                    </w:p>
                    <w:p w:rsidR="006C0259" w:rsidRPr="00DF2DF2" w:rsidRDefault="006C0259" w:rsidP="006C0259">
                      <w:pPr>
                        <w:ind w:left="-180"/>
                        <w:jc w:val="center"/>
                        <w:rPr>
                          <w:b/>
                          <w:sz w:val="20"/>
                          <w:szCs w:val="20"/>
                        </w:rPr>
                      </w:pPr>
                      <w:r w:rsidRPr="00DF2DF2">
                        <w:rPr>
                          <w:b/>
                          <w:sz w:val="20"/>
                          <w:szCs w:val="20"/>
                        </w:rPr>
                        <w:t xml:space="preserve"> «УЛЭПЭ КЪОДЖЭ ПСЭУП</w:t>
                      </w:r>
                      <w:r w:rsidRPr="00DF2DF2">
                        <w:rPr>
                          <w:b/>
                          <w:sz w:val="20"/>
                          <w:szCs w:val="20"/>
                          <w:lang w:val="en-US"/>
                        </w:rPr>
                        <w:t>I</w:t>
                      </w:r>
                      <w:r w:rsidRPr="00DF2DF2">
                        <w:rPr>
                          <w:b/>
                          <w:sz w:val="20"/>
                          <w:szCs w:val="20"/>
                        </w:rPr>
                        <w:t>ЭМ»</w:t>
                      </w:r>
                    </w:p>
                    <w:p w:rsidR="006C0259" w:rsidRPr="00DF2DF2" w:rsidRDefault="006C0259" w:rsidP="006C0259">
                      <w:pPr>
                        <w:ind w:left="-180"/>
                        <w:jc w:val="center"/>
                        <w:rPr>
                          <w:b/>
                          <w:sz w:val="20"/>
                          <w:szCs w:val="20"/>
                        </w:rPr>
                      </w:pPr>
                      <w:r w:rsidRPr="00DF2DF2">
                        <w:rPr>
                          <w:b/>
                          <w:sz w:val="20"/>
                          <w:szCs w:val="20"/>
                        </w:rPr>
                        <w:t>ИАДМИНИСТРАЦИЙ</w:t>
                      </w:r>
                    </w:p>
                    <w:p w:rsidR="006C0259" w:rsidRPr="00DF2DF2" w:rsidRDefault="006C0259" w:rsidP="006C0259">
                      <w:pPr>
                        <w:jc w:val="center"/>
                        <w:rPr>
                          <w:sz w:val="20"/>
                          <w:szCs w:val="20"/>
                        </w:rPr>
                      </w:pPr>
                    </w:p>
                    <w:p w:rsidR="006C0259" w:rsidRPr="00D364F3" w:rsidRDefault="006C0259" w:rsidP="006C0259">
                      <w:pPr>
                        <w:jc w:val="center"/>
                        <w:rPr>
                          <w:rFonts w:ascii="Bookman Old Style" w:hAnsi="Bookman Old Style"/>
                          <w:b/>
                          <w:color w:val="800080"/>
                        </w:rPr>
                      </w:pPr>
                    </w:p>
                    <w:p w:rsidR="006C0259" w:rsidRDefault="006C0259" w:rsidP="006C0259">
                      <w:pPr>
                        <w:jc w:val="center"/>
                      </w:pPr>
                    </w:p>
                  </w:txbxContent>
                </v:textbox>
              </v:rect>
            </w:pict>
          </mc:Fallback>
        </mc:AlternateContent>
      </w:r>
    </w:p>
    <w:p w:rsidR="006C0259" w:rsidRDefault="006C0259" w:rsidP="006C0259">
      <w:pPr>
        <w:jc w:val="center"/>
        <w:rPr>
          <w:sz w:val="18"/>
        </w:rPr>
      </w:pPr>
    </w:p>
    <w:p w:rsidR="006C0259" w:rsidRPr="006C0259" w:rsidRDefault="006C0259" w:rsidP="006C0259">
      <w:pPr>
        <w:pStyle w:val="9"/>
        <w:rPr>
          <w:rFonts w:ascii="Times New Roman" w:hAnsi="Times New Roman"/>
          <w:b/>
          <w:i w:val="0"/>
          <w:sz w:val="20"/>
          <w14:shadow w14:blurRad="50800" w14:dist="38100" w14:dir="2700000" w14:sx="100000" w14:sy="100000" w14:kx="0" w14:ky="0" w14:algn="tl">
            <w14:srgbClr w14:val="000000">
              <w14:alpha w14:val="60000"/>
            </w14:srgbClr>
          </w14:shadow>
        </w:rPr>
      </w:pPr>
      <w:r>
        <w:rPr>
          <w:rFonts w:ascii="Times New Roman" w:hAnsi="Times New Roman"/>
          <w:i w:val="0"/>
          <w:sz w:val="20"/>
          <w14:shadow w14:blurRad="50800" w14:dist="38100" w14:dir="2700000" w14:sx="100000" w14:sy="100000" w14:kx="0" w14:ky="0" w14:algn="tl">
            <w14:srgbClr w14:val="000000">
              <w14:alpha w14:val="60000"/>
            </w14:srgbClr>
          </w14:shadow>
        </w:rPr>
        <w:t xml:space="preserve">                                                                         </w:t>
      </w:r>
      <w:r w:rsidRPr="006C0259">
        <w:rPr>
          <w:rFonts w:ascii="Times New Roman" w:hAnsi="Times New Roman"/>
          <w:b/>
          <w:i w:val="0"/>
          <w:sz w:val="20"/>
          <w14:shadow w14:blurRad="50800" w14:dist="38100" w14:dir="2700000" w14:sx="100000" w14:sy="100000" w14:kx="0" w14:ky="0" w14:algn="tl">
            <w14:srgbClr w14:val="000000">
              <w14:alpha w14:val="60000"/>
            </w14:srgbClr>
          </w14:shadow>
        </w:rPr>
        <w:t>П О С Т А Н О В Л Е Н И Е</w:t>
      </w:r>
    </w:p>
    <w:p w:rsidR="006C0259" w:rsidRPr="006C0259" w:rsidRDefault="006C0259" w:rsidP="00A55C24">
      <w:pPr>
        <w:pStyle w:val="1"/>
        <w:jc w:val="center"/>
        <w:rPr>
          <w:rFonts w:ascii="Times New Roman" w:hAnsi="Times New Roman"/>
          <w:b/>
          <w:i/>
          <w:color w:val="000000"/>
          <w:sz w:val="20"/>
          <w14:shadow w14:blurRad="50800" w14:dist="38100" w14:dir="2700000" w14:sx="100000" w14:sy="100000" w14:kx="0" w14:ky="0" w14:algn="tl">
            <w14:srgbClr w14:val="000000">
              <w14:alpha w14:val="60000"/>
            </w14:srgbClr>
          </w14:shadow>
        </w:rPr>
      </w:pPr>
      <w:r w:rsidRPr="006C0259">
        <w:rPr>
          <w:rFonts w:ascii="Times New Roman" w:hAnsi="Times New Roman"/>
          <w:b/>
          <w:i/>
          <w:color w:val="000000"/>
          <w:sz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6C0259" w:rsidRPr="006C0259" w:rsidRDefault="006C0259" w:rsidP="00A55C24">
      <w:pPr>
        <w:pStyle w:val="1"/>
        <w:jc w:val="center"/>
        <w:rPr>
          <w:rFonts w:ascii="Times New Roman" w:hAnsi="Times New Roman"/>
          <w:b/>
          <w:i/>
          <w:color w:val="FF0000"/>
          <w:sz w:val="20"/>
          <w14:shadow w14:blurRad="50800" w14:dist="38100" w14:dir="2700000" w14:sx="100000" w14:sy="100000" w14:kx="0" w14:ky="0" w14:algn="tl">
            <w14:srgbClr w14:val="000000">
              <w14:alpha w14:val="60000"/>
            </w14:srgbClr>
          </w14:shadow>
        </w:rPr>
      </w:pPr>
      <w:r w:rsidRPr="006C0259">
        <w:rPr>
          <w:rFonts w:ascii="Times New Roman" w:hAnsi="Times New Roman"/>
          <w:b/>
          <w:i/>
          <w:color w:val="000000"/>
          <w:sz w:val="20"/>
          <w14:shadow w14:blurRad="50800" w14:dist="38100" w14:dir="2700000" w14:sx="100000" w14:sy="100000" w14:kx="0" w14:ky="0" w14:algn="tl">
            <w14:srgbClr w14:val="000000">
              <w14:alpha w14:val="60000"/>
            </w14:srgbClr>
          </w14:shadow>
        </w:rPr>
        <w:t xml:space="preserve"> «УЛЯПСКОЕ  СЕЛЬСКОЕ  ПОСЕЛЕНИЕ»</w:t>
      </w:r>
    </w:p>
    <w:p w:rsidR="006C0259" w:rsidRPr="00A55C24" w:rsidRDefault="006C0259" w:rsidP="00A55C24">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1275" t="38735" r="4445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327B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GNm6BLNAgAAnQUAAA4AAAAAAAAAAAAAAAAALgIAAGRycy9lMm9Eb2MueG1sUEsB&#10;Ai0AFAAGAAgAAAAhAK/gqfraAAAACQEAAA8AAAAAAAAAAAAAAAAAJwUAAGRycy9kb3ducmV2Lnht&#10;bFBLBQYAAAAABAAEAPMAAAAuBgAAAAA=&#10;" strokeweight="6pt">
                <v:stroke linestyle="thickBetweenThin"/>
              </v:line>
            </w:pict>
          </mc:Fallback>
        </mc:AlternateContent>
      </w:r>
      <w:r w:rsidRPr="00DB583B">
        <w:rPr>
          <w:i/>
          <w:u w:val="single"/>
        </w:rPr>
        <w:t xml:space="preserve"> </w:t>
      </w:r>
      <w:r>
        <w:rPr>
          <w:i/>
          <w:u w:val="single"/>
        </w:rPr>
        <w:t xml:space="preserve">      </w:t>
      </w:r>
    </w:p>
    <w:p w:rsidR="006C0259" w:rsidRDefault="006C0259" w:rsidP="006C0259">
      <w:pPr>
        <w:pStyle w:val="af"/>
        <w:spacing w:after="0"/>
        <w:ind w:left="0"/>
        <w:rPr>
          <w:rFonts w:ascii="Times New Roman" w:eastAsia="Times New Roman" w:hAnsi="Times New Roman"/>
          <w:b/>
          <w:sz w:val="24"/>
          <w:szCs w:val="24"/>
          <w:lang w:eastAsia="ru-RU"/>
        </w:rPr>
      </w:pPr>
    </w:p>
    <w:p w:rsidR="00A55C24" w:rsidRPr="00D5191F" w:rsidRDefault="00A55C24" w:rsidP="00A55C24">
      <w:pPr>
        <w:rPr>
          <w:b/>
          <w:bCs/>
          <w:sz w:val="28"/>
          <w:szCs w:val="28"/>
          <w:u w:val="single"/>
        </w:rPr>
      </w:pPr>
      <w:r>
        <w:rPr>
          <w:b/>
          <w:lang w:eastAsia="ru-RU"/>
        </w:rPr>
        <w:t xml:space="preserve"> </w:t>
      </w:r>
      <w:r w:rsidR="00785A36">
        <w:t xml:space="preserve"> </w:t>
      </w:r>
      <w:r w:rsidRPr="00D5191F">
        <w:rPr>
          <w:b/>
          <w:bCs/>
          <w:sz w:val="28"/>
          <w:szCs w:val="28"/>
          <w:u w:val="single"/>
        </w:rPr>
        <w:t>о</w:t>
      </w:r>
      <w:r w:rsidR="008D6236">
        <w:rPr>
          <w:b/>
          <w:bCs/>
          <w:sz w:val="28"/>
          <w:szCs w:val="28"/>
          <w:u w:val="single"/>
        </w:rPr>
        <w:t>т «27</w:t>
      </w:r>
      <w:r w:rsidR="00105987">
        <w:rPr>
          <w:b/>
          <w:bCs/>
          <w:sz w:val="28"/>
          <w:szCs w:val="28"/>
          <w:u w:val="single"/>
        </w:rPr>
        <w:t>»12.</w:t>
      </w:r>
      <w:r w:rsidRPr="00D5191F">
        <w:rPr>
          <w:b/>
          <w:bCs/>
          <w:sz w:val="28"/>
          <w:szCs w:val="28"/>
          <w:u w:val="single"/>
        </w:rPr>
        <w:t>2019г. №</w:t>
      </w:r>
      <w:r w:rsidR="00105987">
        <w:rPr>
          <w:b/>
          <w:bCs/>
          <w:sz w:val="28"/>
          <w:szCs w:val="28"/>
          <w:u w:val="single"/>
        </w:rPr>
        <w:t>_</w:t>
      </w:r>
      <w:r w:rsidR="00A304B6">
        <w:rPr>
          <w:b/>
          <w:bCs/>
          <w:sz w:val="28"/>
          <w:szCs w:val="28"/>
          <w:u w:val="single"/>
        </w:rPr>
        <w:t>41</w:t>
      </w:r>
      <w:r w:rsidR="00105987">
        <w:rPr>
          <w:b/>
          <w:bCs/>
          <w:sz w:val="28"/>
          <w:szCs w:val="28"/>
          <w:u w:val="single"/>
        </w:rPr>
        <w:t>__</w:t>
      </w:r>
    </w:p>
    <w:p w:rsidR="00A55C24" w:rsidRPr="00D5191F" w:rsidRDefault="00A55C24" w:rsidP="00A55C24">
      <w:pPr>
        <w:rPr>
          <w:b/>
          <w:bCs/>
          <w:sz w:val="28"/>
          <w:szCs w:val="28"/>
        </w:rPr>
      </w:pPr>
      <w:r w:rsidRPr="00D5191F">
        <w:rPr>
          <w:b/>
          <w:bCs/>
          <w:sz w:val="28"/>
          <w:szCs w:val="28"/>
        </w:rPr>
        <w:t xml:space="preserve">            </w:t>
      </w:r>
      <w:r w:rsidR="00105987">
        <w:rPr>
          <w:b/>
          <w:bCs/>
          <w:sz w:val="28"/>
          <w:szCs w:val="28"/>
        </w:rPr>
        <w:t>а.</w:t>
      </w:r>
      <w:r w:rsidRPr="00D5191F">
        <w:rPr>
          <w:b/>
          <w:bCs/>
          <w:sz w:val="28"/>
          <w:szCs w:val="28"/>
        </w:rPr>
        <w:t xml:space="preserve"> Уляп </w:t>
      </w:r>
    </w:p>
    <w:p w:rsidR="00A55C24" w:rsidRDefault="00A55C24" w:rsidP="00A55C24"/>
    <w:p w:rsidR="00531C25" w:rsidRDefault="00531C25" w:rsidP="00531C25">
      <w:pPr>
        <w:widowControl w:val="0"/>
        <w:autoSpaceDE w:val="0"/>
        <w:autoSpaceDN w:val="0"/>
        <w:adjustRightInd w:val="0"/>
        <w:jc w:val="both"/>
        <w:rPr>
          <w:b/>
          <w:bCs/>
          <w:sz w:val="28"/>
          <w:szCs w:val="28"/>
        </w:rPr>
      </w:pPr>
    </w:p>
    <w:p w:rsidR="00531C25" w:rsidRDefault="00531C25" w:rsidP="00531C25">
      <w:pPr>
        <w:widowControl w:val="0"/>
        <w:autoSpaceDE w:val="0"/>
        <w:autoSpaceDN w:val="0"/>
        <w:adjustRightInd w:val="0"/>
        <w:jc w:val="both"/>
        <w:rPr>
          <w:b/>
          <w:bCs/>
          <w:sz w:val="28"/>
          <w:szCs w:val="28"/>
        </w:rPr>
      </w:pPr>
      <w:r w:rsidRPr="005B1321">
        <w:rPr>
          <w:b/>
          <w:bCs/>
          <w:sz w:val="28"/>
          <w:szCs w:val="28"/>
        </w:rPr>
        <w:t>О Порядке формирования перечня налоговых расходов муниципального образования</w:t>
      </w:r>
      <w:r>
        <w:rPr>
          <w:b/>
          <w:bCs/>
          <w:sz w:val="28"/>
          <w:szCs w:val="28"/>
        </w:rPr>
        <w:t xml:space="preserve"> «Уляпское</w:t>
      </w:r>
      <w:r w:rsidRPr="005B1321">
        <w:rPr>
          <w:b/>
          <w:bCs/>
          <w:sz w:val="28"/>
          <w:szCs w:val="28"/>
        </w:rPr>
        <w:t xml:space="preserve"> сельское поселение» и оценки налоговых расходов мун</w:t>
      </w:r>
      <w:r>
        <w:rPr>
          <w:b/>
          <w:bCs/>
          <w:sz w:val="28"/>
          <w:szCs w:val="28"/>
        </w:rPr>
        <w:t>иципального образования «Уляп</w:t>
      </w:r>
      <w:r w:rsidRPr="005B1321">
        <w:rPr>
          <w:b/>
          <w:bCs/>
          <w:sz w:val="28"/>
          <w:szCs w:val="28"/>
        </w:rPr>
        <w:t>ское сельское поселение»</w:t>
      </w:r>
    </w:p>
    <w:p w:rsidR="00531C25" w:rsidRPr="005B1321" w:rsidRDefault="00531C25" w:rsidP="00531C25">
      <w:pPr>
        <w:widowControl w:val="0"/>
        <w:autoSpaceDE w:val="0"/>
        <w:autoSpaceDN w:val="0"/>
        <w:adjustRightInd w:val="0"/>
        <w:jc w:val="both"/>
        <w:rPr>
          <w:b/>
          <w:bCs/>
          <w:sz w:val="28"/>
          <w:szCs w:val="28"/>
        </w:rPr>
      </w:pP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В соответствии со статьей 174.3 Бюджетного кодекса Российской Федерации, ру</w:t>
      </w:r>
      <w:r>
        <w:rPr>
          <w:sz w:val="28"/>
          <w:szCs w:val="28"/>
        </w:rPr>
        <w:t>ководствуясь Уставом МО «Уляп</w:t>
      </w:r>
      <w:r w:rsidRPr="005B1321">
        <w:rPr>
          <w:sz w:val="28"/>
          <w:szCs w:val="28"/>
        </w:rPr>
        <w:t>ское сельское поселение»</w:t>
      </w:r>
    </w:p>
    <w:p w:rsidR="006B62B8" w:rsidRDefault="006B62B8" w:rsidP="006B62B8">
      <w:pPr>
        <w:widowControl w:val="0"/>
        <w:autoSpaceDE w:val="0"/>
        <w:autoSpaceDN w:val="0"/>
        <w:adjustRightInd w:val="0"/>
        <w:ind w:firstLine="540"/>
        <w:rPr>
          <w:b/>
          <w:sz w:val="28"/>
          <w:szCs w:val="28"/>
        </w:rPr>
      </w:pPr>
      <w:r>
        <w:rPr>
          <w:b/>
          <w:sz w:val="28"/>
          <w:szCs w:val="28"/>
        </w:rPr>
        <w:t xml:space="preserve">                                  </w:t>
      </w:r>
    </w:p>
    <w:p w:rsidR="00531C25" w:rsidRPr="005B1321" w:rsidRDefault="006B62B8" w:rsidP="006B62B8">
      <w:pPr>
        <w:widowControl w:val="0"/>
        <w:autoSpaceDE w:val="0"/>
        <w:autoSpaceDN w:val="0"/>
        <w:adjustRightInd w:val="0"/>
        <w:ind w:firstLine="540"/>
        <w:rPr>
          <w:b/>
          <w:sz w:val="28"/>
          <w:szCs w:val="28"/>
        </w:rPr>
      </w:pPr>
      <w:r>
        <w:rPr>
          <w:b/>
          <w:sz w:val="28"/>
          <w:szCs w:val="28"/>
        </w:rPr>
        <w:t xml:space="preserve">                                 </w:t>
      </w:r>
      <w:r w:rsidR="00531C25" w:rsidRPr="005B1321">
        <w:rPr>
          <w:b/>
          <w:sz w:val="28"/>
          <w:szCs w:val="28"/>
        </w:rPr>
        <w:t>ПОСТАНОВЛЯЮ:</w:t>
      </w:r>
    </w:p>
    <w:p w:rsidR="00531C25" w:rsidRPr="005B1321" w:rsidRDefault="00531C25" w:rsidP="00531C25">
      <w:pPr>
        <w:widowControl w:val="0"/>
        <w:autoSpaceDE w:val="0"/>
        <w:autoSpaceDN w:val="0"/>
        <w:adjustRightInd w:val="0"/>
        <w:ind w:firstLine="540"/>
        <w:jc w:val="both"/>
        <w:rPr>
          <w:sz w:val="28"/>
          <w:szCs w:val="28"/>
          <w:lang w:eastAsia="ru-RU"/>
        </w:rPr>
      </w:pPr>
      <w:r w:rsidRPr="005B1321">
        <w:rPr>
          <w:color w:val="000000"/>
          <w:sz w:val="28"/>
          <w:szCs w:val="28"/>
        </w:rPr>
        <w:t xml:space="preserve">1. Утвердить Порядок формирования перечня налоговых расходов </w:t>
      </w:r>
      <w:r w:rsidRPr="005B1321">
        <w:rPr>
          <w:sz w:val="28"/>
          <w:szCs w:val="28"/>
        </w:rPr>
        <w:t>мун</w:t>
      </w:r>
      <w:r>
        <w:rPr>
          <w:sz w:val="28"/>
          <w:szCs w:val="28"/>
        </w:rPr>
        <w:t>иципального образования «Уляп</w:t>
      </w:r>
      <w:r w:rsidRPr="005B1321">
        <w:rPr>
          <w:sz w:val="28"/>
          <w:szCs w:val="28"/>
        </w:rPr>
        <w:t xml:space="preserve">ское сельское поселение» </w:t>
      </w:r>
      <w:r w:rsidRPr="005B1321">
        <w:rPr>
          <w:color w:val="000000"/>
          <w:sz w:val="28"/>
          <w:szCs w:val="28"/>
        </w:rPr>
        <w:t xml:space="preserve">и оценки налоговых расходов </w:t>
      </w:r>
      <w:r w:rsidRPr="005B1321">
        <w:rPr>
          <w:sz w:val="28"/>
          <w:szCs w:val="28"/>
        </w:rPr>
        <w:t>мун</w:t>
      </w:r>
      <w:r>
        <w:rPr>
          <w:sz w:val="28"/>
          <w:szCs w:val="28"/>
        </w:rPr>
        <w:t>иципального образования «Уляп</w:t>
      </w:r>
      <w:r w:rsidRPr="005B1321">
        <w:rPr>
          <w:sz w:val="28"/>
          <w:szCs w:val="28"/>
        </w:rPr>
        <w:t xml:space="preserve">ское сельское поселение» </w:t>
      </w:r>
      <w:r w:rsidRPr="005B1321">
        <w:rPr>
          <w:color w:val="000000"/>
          <w:sz w:val="28"/>
          <w:szCs w:val="28"/>
        </w:rPr>
        <w:t>согласно приложению.</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2.  Обнародовать настоящее постановление разместить на официальном сайте администрации муниципального образования </w:t>
      </w:r>
      <w:r>
        <w:rPr>
          <w:sz w:val="28"/>
          <w:szCs w:val="28"/>
        </w:rPr>
        <w:t>«Уляп</w:t>
      </w:r>
      <w:r w:rsidRPr="005B1321">
        <w:rPr>
          <w:sz w:val="28"/>
          <w:szCs w:val="28"/>
        </w:rPr>
        <w:t>ское сельское поселение».</w:t>
      </w:r>
    </w:p>
    <w:p w:rsidR="00531C25" w:rsidRPr="005B1321" w:rsidRDefault="00531C25" w:rsidP="00531C25">
      <w:pPr>
        <w:jc w:val="both"/>
        <w:rPr>
          <w:sz w:val="28"/>
          <w:szCs w:val="28"/>
        </w:rPr>
      </w:pPr>
      <w:r w:rsidRPr="005B1321">
        <w:rPr>
          <w:sz w:val="28"/>
          <w:szCs w:val="28"/>
        </w:rPr>
        <w:t xml:space="preserve">       3. </w:t>
      </w:r>
      <w:r w:rsidRPr="005B1321">
        <w:rPr>
          <w:color w:val="000000"/>
          <w:sz w:val="28"/>
          <w:szCs w:val="28"/>
        </w:rPr>
        <w:t>Настоящее постановление вступает в силу с 01 января 2020 года.</w:t>
      </w:r>
    </w:p>
    <w:p w:rsidR="00531C25" w:rsidRPr="005B1321" w:rsidRDefault="00531C25" w:rsidP="00531C25">
      <w:pPr>
        <w:pStyle w:val="ConsPlusNormal"/>
        <w:jc w:val="both"/>
      </w:pPr>
    </w:p>
    <w:p w:rsidR="006B62B8" w:rsidRDefault="006B62B8" w:rsidP="00531C25">
      <w:pPr>
        <w:ind w:right="-483"/>
        <w:jc w:val="both"/>
        <w:rPr>
          <w:sz w:val="28"/>
          <w:szCs w:val="28"/>
        </w:rPr>
      </w:pPr>
      <w:r>
        <w:rPr>
          <w:sz w:val="28"/>
          <w:szCs w:val="28"/>
        </w:rPr>
        <w:t xml:space="preserve"> </w:t>
      </w:r>
    </w:p>
    <w:p w:rsidR="00531C25" w:rsidRPr="005B1321" w:rsidRDefault="00531C25" w:rsidP="00531C25">
      <w:pPr>
        <w:ind w:right="-483"/>
        <w:jc w:val="both"/>
        <w:rPr>
          <w:sz w:val="28"/>
          <w:szCs w:val="28"/>
        </w:rPr>
      </w:pPr>
      <w:bookmarkStart w:id="0" w:name="_GoBack"/>
      <w:bookmarkEnd w:id="0"/>
      <w:r w:rsidRPr="005B1321">
        <w:rPr>
          <w:sz w:val="28"/>
          <w:szCs w:val="28"/>
        </w:rPr>
        <w:t>Глава муниципального образования</w:t>
      </w:r>
    </w:p>
    <w:p w:rsidR="00531C25" w:rsidRPr="005B1321" w:rsidRDefault="00531C25" w:rsidP="00531C25">
      <w:pPr>
        <w:ind w:right="-483"/>
        <w:jc w:val="both"/>
        <w:rPr>
          <w:sz w:val="28"/>
          <w:szCs w:val="28"/>
        </w:rPr>
      </w:pPr>
      <w:r>
        <w:rPr>
          <w:sz w:val="28"/>
          <w:szCs w:val="28"/>
        </w:rPr>
        <w:t>«Уляп</w:t>
      </w:r>
      <w:r w:rsidRPr="005B1321">
        <w:rPr>
          <w:sz w:val="28"/>
          <w:szCs w:val="28"/>
        </w:rPr>
        <w:t>ское сельс</w:t>
      </w:r>
      <w:r>
        <w:rPr>
          <w:sz w:val="28"/>
          <w:szCs w:val="28"/>
        </w:rPr>
        <w:t>кое поселение»</w:t>
      </w:r>
      <w:r>
        <w:rPr>
          <w:sz w:val="28"/>
          <w:szCs w:val="28"/>
        </w:rPr>
        <w:tab/>
      </w:r>
      <w:r>
        <w:rPr>
          <w:sz w:val="28"/>
          <w:szCs w:val="28"/>
        </w:rPr>
        <w:tab/>
      </w:r>
      <w:r>
        <w:rPr>
          <w:sz w:val="28"/>
          <w:szCs w:val="28"/>
        </w:rPr>
        <w:tab/>
      </w:r>
      <w:r>
        <w:rPr>
          <w:sz w:val="28"/>
          <w:szCs w:val="28"/>
        </w:rPr>
        <w:tab/>
      </w:r>
      <w:r>
        <w:rPr>
          <w:sz w:val="28"/>
          <w:szCs w:val="28"/>
        </w:rPr>
        <w:tab/>
        <w:t>Т.И.Губжоков</w:t>
      </w: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531C25" w:rsidRDefault="00531C25" w:rsidP="00531C25">
      <w:pPr>
        <w:pStyle w:val="ConsPlusNormal"/>
        <w:tabs>
          <w:tab w:val="left" w:pos="5529"/>
        </w:tabs>
        <w:jc w:val="right"/>
        <w:rPr>
          <w:color w:val="000000"/>
          <w:sz w:val="24"/>
          <w:szCs w:val="24"/>
        </w:rPr>
      </w:pPr>
    </w:p>
    <w:p w:rsidR="003D0158" w:rsidRDefault="003D0158" w:rsidP="00531C25">
      <w:pPr>
        <w:pStyle w:val="ConsPlusNormal"/>
        <w:tabs>
          <w:tab w:val="left" w:pos="5529"/>
        </w:tabs>
        <w:jc w:val="right"/>
        <w:rPr>
          <w:color w:val="000000"/>
          <w:sz w:val="24"/>
          <w:szCs w:val="24"/>
        </w:rPr>
      </w:pPr>
    </w:p>
    <w:p w:rsidR="003D0158" w:rsidRDefault="003D0158" w:rsidP="00531C25">
      <w:pPr>
        <w:pStyle w:val="ConsPlusNormal"/>
        <w:tabs>
          <w:tab w:val="left" w:pos="5529"/>
        </w:tabs>
        <w:jc w:val="right"/>
        <w:rPr>
          <w:color w:val="000000"/>
          <w:sz w:val="24"/>
          <w:szCs w:val="24"/>
        </w:rPr>
      </w:pPr>
    </w:p>
    <w:p w:rsidR="003D0158" w:rsidRDefault="003D0158" w:rsidP="00531C25">
      <w:pPr>
        <w:pStyle w:val="ConsPlusNormal"/>
        <w:tabs>
          <w:tab w:val="left" w:pos="5529"/>
        </w:tabs>
        <w:jc w:val="right"/>
        <w:rPr>
          <w:color w:val="000000"/>
          <w:sz w:val="24"/>
          <w:szCs w:val="24"/>
        </w:rPr>
      </w:pPr>
    </w:p>
    <w:p w:rsidR="00531C25" w:rsidRPr="005B1321" w:rsidRDefault="00531C25" w:rsidP="00531C25">
      <w:pPr>
        <w:pStyle w:val="ConsPlusNormal"/>
        <w:tabs>
          <w:tab w:val="left" w:pos="5529"/>
        </w:tabs>
        <w:jc w:val="right"/>
        <w:rPr>
          <w:color w:val="000000"/>
          <w:sz w:val="24"/>
          <w:szCs w:val="24"/>
        </w:rPr>
      </w:pPr>
      <w:r w:rsidRPr="005B1321">
        <w:rPr>
          <w:color w:val="000000"/>
          <w:sz w:val="24"/>
          <w:szCs w:val="24"/>
        </w:rPr>
        <w:t xml:space="preserve">Приложение </w:t>
      </w:r>
    </w:p>
    <w:p w:rsidR="00531C25" w:rsidRPr="005B1321" w:rsidRDefault="00531C25" w:rsidP="00531C25">
      <w:pPr>
        <w:pStyle w:val="ConsPlusNormal"/>
        <w:tabs>
          <w:tab w:val="left" w:pos="5529"/>
        </w:tabs>
        <w:ind w:left="5529"/>
        <w:jc w:val="right"/>
        <w:rPr>
          <w:color w:val="000000"/>
          <w:sz w:val="24"/>
          <w:szCs w:val="24"/>
        </w:rPr>
      </w:pPr>
      <w:r w:rsidRPr="005B1321">
        <w:rPr>
          <w:color w:val="000000"/>
          <w:sz w:val="24"/>
          <w:szCs w:val="24"/>
        </w:rPr>
        <w:t xml:space="preserve">                    к постановлению администрации </w:t>
      </w:r>
    </w:p>
    <w:p w:rsidR="00531C25" w:rsidRPr="005B1321" w:rsidRDefault="00531C25" w:rsidP="00531C25">
      <w:pPr>
        <w:pStyle w:val="ConsPlusNormal"/>
        <w:tabs>
          <w:tab w:val="left" w:pos="5529"/>
        </w:tabs>
        <w:ind w:left="5529"/>
        <w:jc w:val="right"/>
        <w:rPr>
          <w:color w:val="000000"/>
          <w:sz w:val="24"/>
          <w:szCs w:val="24"/>
        </w:rPr>
      </w:pPr>
      <w:r>
        <w:rPr>
          <w:color w:val="000000"/>
          <w:sz w:val="24"/>
          <w:szCs w:val="24"/>
        </w:rPr>
        <w:t xml:space="preserve">         МО «Уляп</w:t>
      </w:r>
      <w:r w:rsidRPr="005B1321">
        <w:rPr>
          <w:color w:val="000000"/>
          <w:sz w:val="24"/>
          <w:szCs w:val="24"/>
        </w:rPr>
        <w:t>ское сельское поселение»</w:t>
      </w:r>
    </w:p>
    <w:p w:rsidR="00531C25" w:rsidRPr="005B1321" w:rsidRDefault="00531C25" w:rsidP="00531C25">
      <w:pPr>
        <w:pStyle w:val="ConsPlusNormal"/>
        <w:tabs>
          <w:tab w:val="left" w:pos="5529"/>
        </w:tabs>
        <w:ind w:left="5529"/>
        <w:jc w:val="right"/>
        <w:rPr>
          <w:color w:val="000000"/>
          <w:sz w:val="24"/>
          <w:szCs w:val="24"/>
          <w:u w:val="single"/>
        </w:rPr>
      </w:pPr>
      <w:r w:rsidRPr="005B1321">
        <w:rPr>
          <w:color w:val="000000"/>
          <w:sz w:val="24"/>
          <w:szCs w:val="24"/>
        </w:rPr>
        <w:t xml:space="preserve">                         </w:t>
      </w:r>
      <w:r>
        <w:rPr>
          <w:color w:val="000000"/>
          <w:sz w:val="24"/>
          <w:szCs w:val="24"/>
          <w:u w:val="single"/>
        </w:rPr>
        <w:t>от 27.12.2019г . №</w:t>
      </w:r>
      <w:r w:rsidRPr="005B1321">
        <w:rPr>
          <w:color w:val="000000"/>
          <w:sz w:val="24"/>
          <w:szCs w:val="24"/>
          <w:u w:val="single"/>
        </w:rPr>
        <w:t xml:space="preserve"> </w:t>
      </w:r>
      <w:r w:rsidR="003D0158">
        <w:rPr>
          <w:color w:val="000000"/>
          <w:sz w:val="24"/>
          <w:szCs w:val="24"/>
          <w:u w:val="single"/>
        </w:rPr>
        <w:t>41</w:t>
      </w:r>
    </w:p>
    <w:p w:rsidR="00531C25" w:rsidRPr="005B1321" w:rsidRDefault="00531C25" w:rsidP="00531C25">
      <w:pPr>
        <w:pStyle w:val="ConsPlusNormal"/>
        <w:tabs>
          <w:tab w:val="left" w:pos="5529"/>
        </w:tabs>
        <w:ind w:left="5529"/>
        <w:rPr>
          <w:color w:val="000000"/>
        </w:rPr>
      </w:pPr>
    </w:p>
    <w:p w:rsidR="00531C25" w:rsidRPr="005B1321" w:rsidRDefault="00531C25" w:rsidP="00531C25">
      <w:pPr>
        <w:pStyle w:val="ConsPlusNormal"/>
        <w:ind w:firstLine="540"/>
        <w:jc w:val="both"/>
        <w:rPr>
          <w:color w:val="000000"/>
        </w:rPr>
      </w:pPr>
    </w:p>
    <w:p w:rsidR="00531C25" w:rsidRPr="005B1321" w:rsidRDefault="00531C25" w:rsidP="00531C25">
      <w:pPr>
        <w:pStyle w:val="ConsPlusNormal"/>
        <w:ind w:firstLine="540"/>
        <w:jc w:val="center"/>
        <w:rPr>
          <w:b/>
          <w:color w:val="000000"/>
        </w:rPr>
      </w:pPr>
      <w:r w:rsidRPr="005B1321">
        <w:rPr>
          <w:b/>
          <w:color w:val="000000"/>
        </w:rPr>
        <w:t>Порядок</w:t>
      </w:r>
    </w:p>
    <w:p w:rsidR="00531C25" w:rsidRPr="005B1321" w:rsidRDefault="00531C25" w:rsidP="00531C25">
      <w:pPr>
        <w:widowControl w:val="0"/>
        <w:autoSpaceDE w:val="0"/>
        <w:autoSpaceDN w:val="0"/>
        <w:adjustRightInd w:val="0"/>
        <w:ind w:firstLine="540"/>
        <w:jc w:val="both"/>
        <w:rPr>
          <w:b/>
          <w:sz w:val="28"/>
          <w:szCs w:val="28"/>
        </w:rPr>
      </w:pPr>
      <w:r w:rsidRPr="005B1321">
        <w:rPr>
          <w:b/>
          <w:color w:val="000000"/>
          <w:sz w:val="28"/>
          <w:szCs w:val="28"/>
        </w:rPr>
        <w:t xml:space="preserve">формирования перечня налоговых расходов </w:t>
      </w:r>
      <w:r w:rsidRPr="005B1321">
        <w:rPr>
          <w:b/>
          <w:sz w:val="28"/>
          <w:szCs w:val="28"/>
        </w:rPr>
        <w:t>мун</w:t>
      </w:r>
      <w:r>
        <w:rPr>
          <w:b/>
          <w:sz w:val="28"/>
          <w:szCs w:val="28"/>
        </w:rPr>
        <w:t>иципального образования «Уляп</w:t>
      </w:r>
      <w:r w:rsidRPr="005B1321">
        <w:rPr>
          <w:b/>
          <w:sz w:val="28"/>
          <w:szCs w:val="28"/>
        </w:rPr>
        <w:t xml:space="preserve">ское сельское поселение» </w:t>
      </w:r>
      <w:r w:rsidRPr="005B1321">
        <w:rPr>
          <w:b/>
          <w:color w:val="000000"/>
          <w:sz w:val="28"/>
          <w:szCs w:val="28"/>
        </w:rPr>
        <w:t xml:space="preserve">и оценки налоговых расходов муниципального образования </w:t>
      </w:r>
      <w:r>
        <w:rPr>
          <w:b/>
          <w:sz w:val="28"/>
          <w:szCs w:val="28"/>
        </w:rPr>
        <w:t>«Уляп</w:t>
      </w:r>
      <w:r w:rsidRPr="005B1321">
        <w:rPr>
          <w:b/>
          <w:sz w:val="28"/>
          <w:szCs w:val="28"/>
        </w:rPr>
        <w:t>ское сельское поселение»</w:t>
      </w:r>
    </w:p>
    <w:p w:rsidR="00531C25" w:rsidRPr="005B1321" w:rsidRDefault="00531C25" w:rsidP="00531C25">
      <w:pPr>
        <w:pStyle w:val="ConsPlusNormal"/>
        <w:ind w:firstLine="540"/>
        <w:jc w:val="both"/>
        <w:rPr>
          <w:color w:val="000000"/>
        </w:rPr>
      </w:pPr>
    </w:p>
    <w:p w:rsidR="00531C25" w:rsidRPr="005B1321" w:rsidRDefault="00531C25" w:rsidP="00531C25">
      <w:pPr>
        <w:pStyle w:val="ConsPlusNormal"/>
        <w:ind w:firstLine="540"/>
        <w:jc w:val="center"/>
        <w:rPr>
          <w:b/>
          <w:color w:val="000000"/>
        </w:rPr>
      </w:pPr>
      <w:r w:rsidRPr="005B1321">
        <w:rPr>
          <w:b/>
          <w:color w:val="000000"/>
        </w:rPr>
        <w:t>I. Общие положения</w:t>
      </w:r>
    </w:p>
    <w:p w:rsidR="00531C25" w:rsidRPr="005B1321" w:rsidRDefault="00531C25" w:rsidP="00531C25">
      <w:pPr>
        <w:pStyle w:val="ConsPlusNormal"/>
        <w:ind w:firstLine="540"/>
        <w:jc w:val="both"/>
        <w:rPr>
          <w:color w:val="000000"/>
        </w:rPr>
      </w:pP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1. Настоящий Порядок определяет механизм формирования перечня налоговых расходов</w:t>
      </w:r>
      <w:r>
        <w:rPr>
          <w:sz w:val="28"/>
          <w:szCs w:val="28"/>
        </w:rPr>
        <w:t xml:space="preserve"> МО «Уляп</w:t>
      </w:r>
      <w:r w:rsidRPr="005B1321">
        <w:rPr>
          <w:sz w:val="28"/>
          <w:szCs w:val="28"/>
        </w:rPr>
        <w:t xml:space="preserve">ское сельское поселение» </w:t>
      </w:r>
      <w:r w:rsidRPr="005B1321">
        <w:rPr>
          <w:color w:val="000000"/>
          <w:sz w:val="28"/>
          <w:szCs w:val="28"/>
        </w:rPr>
        <w:t xml:space="preserve">и общие требования к оценки налоговых расходов МО </w:t>
      </w:r>
      <w:r>
        <w:rPr>
          <w:sz w:val="28"/>
          <w:szCs w:val="28"/>
        </w:rPr>
        <w:t>«Уляп</w:t>
      </w:r>
      <w:r w:rsidRPr="005B1321">
        <w:rPr>
          <w:sz w:val="28"/>
          <w:szCs w:val="28"/>
        </w:rPr>
        <w:t>ское сельское поселение».</w:t>
      </w:r>
    </w:p>
    <w:p w:rsidR="00531C25" w:rsidRPr="005B1321" w:rsidRDefault="00531C25" w:rsidP="00531C25">
      <w:pPr>
        <w:widowControl w:val="0"/>
        <w:autoSpaceDE w:val="0"/>
        <w:autoSpaceDN w:val="0"/>
        <w:adjustRightInd w:val="0"/>
        <w:ind w:firstLine="540"/>
        <w:jc w:val="both"/>
        <w:rPr>
          <w:color w:val="000000"/>
          <w:sz w:val="28"/>
          <w:szCs w:val="28"/>
        </w:rPr>
      </w:pPr>
      <w:r w:rsidRPr="005B1321">
        <w:rPr>
          <w:color w:val="000000"/>
          <w:sz w:val="28"/>
          <w:szCs w:val="28"/>
        </w:rPr>
        <w:t>2. Основные понятия, используемые в настоящем Порядке, применяются в том же значении, что и в Бюджетном кодексе Российской Федерации, постановлении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(www.pravo.gov.ru, 2019, июнь).</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3. Перечень налоговых расходов МО </w:t>
      </w:r>
      <w:r>
        <w:rPr>
          <w:sz w:val="28"/>
          <w:szCs w:val="28"/>
        </w:rPr>
        <w:t>«Уляп</w:t>
      </w:r>
      <w:r w:rsidRPr="005B1321">
        <w:rPr>
          <w:sz w:val="28"/>
          <w:szCs w:val="28"/>
        </w:rPr>
        <w:t xml:space="preserve">ское сельское поселение» </w:t>
      </w:r>
      <w:r w:rsidRPr="005B1321">
        <w:rPr>
          <w:color w:val="000000"/>
          <w:sz w:val="28"/>
          <w:szCs w:val="28"/>
        </w:rPr>
        <w:t xml:space="preserve">формируется финансовым отделом администрации муниципального образования </w:t>
      </w:r>
      <w:r>
        <w:rPr>
          <w:sz w:val="28"/>
          <w:szCs w:val="28"/>
        </w:rPr>
        <w:t>«Уляп</w:t>
      </w:r>
      <w:r w:rsidRPr="005B1321">
        <w:rPr>
          <w:sz w:val="28"/>
          <w:szCs w:val="28"/>
        </w:rPr>
        <w:t xml:space="preserve">ское сельское поселение» </w:t>
      </w:r>
      <w:r w:rsidRPr="005B1321">
        <w:rPr>
          <w:color w:val="000000"/>
          <w:sz w:val="28"/>
          <w:szCs w:val="28"/>
        </w:rPr>
        <w:t>(далее соответственно - перечень налоговых расходов, Финансовый отдел).</w:t>
      </w:r>
    </w:p>
    <w:p w:rsidR="00531C25" w:rsidRPr="005B1321" w:rsidRDefault="00531C25" w:rsidP="00531C25">
      <w:pPr>
        <w:pStyle w:val="ConsPlusNormal"/>
        <w:ind w:firstLine="540"/>
        <w:jc w:val="both"/>
        <w:rPr>
          <w:color w:val="000000"/>
        </w:rPr>
      </w:pPr>
    </w:p>
    <w:p w:rsidR="00531C25" w:rsidRPr="005B1321" w:rsidRDefault="00531C25" w:rsidP="00531C25">
      <w:pPr>
        <w:pStyle w:val="ConsPlusNormal"/>
        <w:ind w:firstLine="540"/>
        <w:jc w:val="center"/>
        <w:rPr>
          <w:b/>
          <w:color w:val="000000"/>
        </w:rPr>
      </w:pPr>
      <w:r w:rsidRPr="005B1321">
        <w:rPr>
          <w:b/>
          <w:color w:val="000000"/>
        </w:rPr>
        <w:t>II. Формирование перечня налоговых расходов</w:t>
      </w:r>
    </w:p>
    <w:p w:rsidR="00531C25" w:rsidRPr="005B1321" w:rsidRDefault="00531C25" w:rsidP="00531C25">
      <w:pPr>
        <w:pStyle w:val="ConsPlusNormal"/>
        <w:ind w:firstLine="540"/>
        <w:jc w:val="both"/>
        <w:rPr>
          <w:color w:val="000000"/>
        </w:rPr>
      </w:pPr>
    </w:p>
    <w:p w:rsidR="00531C25" w:rsidRPr="005B1321" w:rsidRDefault="00531C25" w:rsidP="00531C25">
      <w:pPr>
        <w:pStyle w:val="ConsPlusNormal"/>
        <w:ind w:firstLine="540"/>
        <w:jc w:val="both"/>
        <w:rPr>
          <w:color w:val="000000"/>
        </w:rPr>
      </w:pPr>
      <w:r w:rsidRPr="005B1321">
        <w:rPr>
          <w:color w:val="000000"/>
        </w:rPr>
        <w:t>1. Проект перечня налоговых расходов на очередной финансовый год и плановый период формируется Финансовым отделом ежегодно в срок до 1 сентября текущего финансового года по форме согласно приложению № 1 к настоящему Порядку и направляется на согласование кураторам налоговых расходов.</w:t>
      </w:r>
    </w:p>
    <w:p w:rsidR="00531C25" w:rsidRPr="005B1321" w:rsidRDefault="00531C25" w:rsidP="00531C25">
      <w:pPr>
        <w:pStyle w:val="ConsPlusNormal"/>
        <w:ind w:firstLine="540"/>
        <w:jc w:val="both"/>
        <w:rPr>
          <w:color w:val="000000"/>
        </w:rPr>
      </w:pPr>
      <w:r w:rsidRPr="005B1321">
        <w:rPr>
          <w:color w:val="000000"/>
        </w:rPr>
        <w:t>2. Предлагаемые кураторы налоговых расходов, в срок до 10 сентября текущего финансового года:</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1) рассматривают проект перечня налоговых расходов на предмет предлагаемого распределения налоговых расходов МО </w:t>
      </w:r>
      <w:r>
        <w:rPr>
          <w:sz w:val="28"/>
          <w:szCs w:val="28"/>
        </w:rPr>
        <w:t>«Уляп</w:t>
      </w:r>
      <w:r w:rsidRPr="005B1321">
        <w:rPr>
          <w:sz w:val="28"/>
          <w:szCs w:val="28"/>
        </w:rPr>
        <w:t xml:space="preserve">ское сельское поселение» </w:t>
      </w:r>
      <w:r w:rsidRPr="005B1321">
        <w:rPr>
          <w:color w:val="000000"/>
          <w:sz w:val="28"/>
          <w:szCs w:val="28"/>
        </w:rPr>
        <w:t xml:space="preserve">в соответствии с целями муниципальных программ МО </w:t>
      </w:r>
      <w:r>
        <w:rPr>
          <w:sz w:val="28"/>
          <w:szCs w:val="28"/>
        </w:rPr>
        <w:t>«Уляп</w:t>
      </w:r>
      <w:r w:rsidRPr="005B1321">
        <w:rPr>
          <w:sz w:val="28"/>
          <w:szCs w:val="28"/>
        </w:rPr>
        <w:t xml:space="preserve">ское сельское поселение» </w:t>
      </w:r>
      <w:r w:rsidRPr="005B1321">
        <w:rPr>
          <w:color w:val="000000"/>
          <w:sz w:val="28"/>
          <w:szCs w:val="28"/>
        </w:rPr>
        <w:t xml:space="preserve">структурных элементов муниципальных программ МО </w:t>
      </w:r>
      <w:r>
        <w:rPr>
          <w:sz w:val="28"/>
          <w:szCs w:val="28"/>
        </w:rPr>
        <w:t>«Уляп</w:t>
      </w:r>
      <w:r w:rsidRPr="005B1321">
        <w:rPr>
          <w:sz w:val="28"/>
          <w:szCs w:val="28"/>
        </w:rPr>
        <w:t xml:space="preserve">ское сельское поселение» </w:t>
      </w:r>
      <w:r w:rsidRPr="005B1321">
        <w:rPr>
          <w:color w:val="000000"/>
          <w:sz w:val="28"/>
          <w:szCs w:val="28"/>
        </w:rPr>
        <w:t xml:space="preserve">и (или) целями социально-экономической </w:t>
      </w:r>
      <w:r w:rsidRPr="005B1321">
        <w:rPr>
          <w:color w:val="000000"/>
          <w:sz w:val="28"/>
          <w:szCs w:val="28"/>
        </w:rPr>
        <w:lastRenderedPageBreak/>
        <w:t xml:space="preserve">политики МО </w:t>
      </w:r>
      <w:r>
        <w:rPr>
          <w:sz w:val="28"/>
          <w:szCs w:val="28"/>
        </w:rPr>
        <w:t>«Уляп</w:t>
      </w:r>
      <w:r w:rsidRPr="005B1321">
        <w:rPr>
          <w:sz w:val="28"/>
          <w:szCs w:val="28"/>
        </w:rPr>
        <w:t>ское сельское поселение»</w:t>
      </w:r>
      <w:r w:rsidRPr="005B1321">
        <w:rPr>
          <w:color w:val="000000"/>
          <w:sz w:val="28"/>
          <w:szCs w:val="28"/>
        </w:rPr>
        <w:t xml:space="preserve">, не относящимися к муниципальным программам МО </w:t>
      </w:r>
      <w:r>
        <w:rPr>
          <w:sz w:val="28"/>
          <w:szCs w:val="28"/>
        </w:rPr>
        <w:t>«Уляп</w:t>
      </w:r>
      <w:r w:rsidRPr="005B1321">
        <w:rPr>
          <w:sz w:val="28"/>
          <w:szCs w:val="28"/>
        </w:rPr>
        <w:t>ское сельское поселение»</w:t>
      </w:r>
      <w:r w:rsidRPr="005B1321">
        <w:rPr>
          <w:color w:val="000000"/>
          <w:sz w:val="28"/>
          <w:szCs w:val="28"/>
        </w:rPr>
        <w:t>, и определения кураторов налоговых расходов (далее - распределение);</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2) направляют в Финансовый отдел предложения по уточнению распределения с указанием муниципальных программы МО </w:t>
      </w:r>
      <w:r>
        <w:rPr>
          <w:sz w:val="28"/>
          <w:szCs w:val="28"/>
        </w:rPr>
        <w:t>«Уляп</w:t>
      </w:r>
      <w:r w:rsidRPr="005B1321">
        <w:rPr>
          <w:sz w:val="28"/>
          <w:szCs w:val="28"/>
        </w:rPr>
        <w:t>ское сельское поселение»</w:t>
      </w:r>
      <w:r w:rsidRPr="005B1321">
        <w:rPr>
          <w:color w:val="000000"/>
          <w:sz w:val="28"/>
          <w:szCs w:val="28"/>
        </w:rPr>
        <w:t>, структурного элемента муниципальных программы МО «</w:t>
      </w:r>
      <w:r>
        <w:rPr>
          <w:sz w:val="28"/>
          <w:szCs w:val="28"/>
        </w:rPr>
        <w:t>Уляп</w:t>
      </w:r>
      <w:r w:rsidRPr="005B1321">
        <w:rPr>
          <w:sz w:val="28"/>
          <w:szCs w:val="28"/>
        </w:rPr>
        <w:t>ское сельское поселение»</w:t>
      </w:r>
      <w:r w:rsidRPr="005B1321">
        <w:rPr>
          <w:color w:val="000000"/>
          <w:sz w:val="28"/>
          <w:szCs w:val="28"/>
        </w:rPr>
        <w:t xml:space="preserve">, цели социально-экономической политики МО </w:t>
      </w:r>
      <w:r>
        <w:rPr>
          <w:sz w:val="28"/>
          <w:szCs w:val="28"/>
        </w:rPr>
        <w:t>«Уляп</w:t>
      </w:r>
      <w:r w:rsidRPr="005B1321">
        <w:rPr>
          <w:sz w:val="28"/>
          <w:szCs w:val="28"/>
        </w:rPr>
        <w:t>ское сельское поселение»</w:t>
      </w:r>
      <w:r w:rsidRPr="005B1321">
        <w:rPr>
          <w:color w:val="000000"/>
          <w:sz w:val="28"/>
          <w:szCs w:val="28"/>
        </w:rPr>
        <w:t xml:space="preserve">, не относящейся к муниципальным программам МО </w:t>
      </w:r>
      <w:r>
        <w:rPr>
          <w:sz w:val="28"/>
          <w:szCs w:val="28"/>
        </w:rPr>
        <w:t>«Уляп</w:t>
      </w:r>
      <w:r w:rsidRPr="005B1321">
        <w:rPr>
          <w:sz w:val="28"/>
          <w:szCs w:val="28"/>
        </w:rPr>
        <w:t>ское сельское поселение»</w:t>
      </w:r>
      <w:r w:rsidRPr="005B1321">
        <w:rPr>
          <w:color w:val="000000"/>
          <w:sz w:val="28"/>
          <w:szCs w:val="28"/>
        </w:rPr>
        <w:t xml:space="preserve">, изменению куратора налогового расхода, к которому необходимо отнести налоговый расход МО </w:t>
      </w:r>
      <w:r>
        <w:rPr>
          <w:sz w:val="28"/>
          <w:szCs w:val="28"/>
        </w:rPr>
        <w:t>«Уляп</w:t>
      </w:r>
      <w:r w:rsidRPr="005B1321">
        <w:rPr>
          <w:sz w:val="28"/>
          <w:szCs w:val="28"/>
        </w:rPr>
        <w:t>ское сельское поселение»</w:t>
      </w:r>
      <w:r w:rsidRPr="005B1321">
        <w:rPr>
          <w:color w:val="000000"/>
          <w:sz w:val="28"/>
          <w:szCs w:val="28"/>
        </w:rPr>
        <w:t>, в отношении которого имеются замечания (далее - предложение). Предложения, предполагающие изменение куратора налогового расхода, подлежат согласованию с предлагаемым в предложении куратором налогового расхода.</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3. Если по истечении срока, указанного в пункте 2 настоящего раздела, в Финансовый отдел не поступили предложения, предусмотренные подпунктом 2 пункта 2 настоящего раздела, перечень налоговых расходов считается согласованным и в срок до 1 октября текущего финансового года размещается Финансовым отделом на официальном сайте администрации муниципального образования </w:t>
      </w:r>
      <w:r>
        <w:rPr>
          <w:sz w:val="28"/>
          <w:szCs w:val="28"/>
        </w:rPr>
        <w:t>«Уляп</w:t>
      </w:r>
      <w:r w:rsidRPr="005B1321">
        <w:rPr>
          <w:sz w:val="28"/>
          <w:szCs w:val="28"/>
        </w:rPr>
        <w:t>ское сельское поселение»</w:t>
      </w:r>
      <w:r w:rsidRPr="005B1321">
        <w:rPr>
          <w:color w:val="000000"/>
          <w:sz w:val="28"/>
          <w:szCs w:val="28"/>
        </w:rPr>
        <w:t xml:space="preserve"> в информационно-телекоммуникационной сети "Интернет" (далее - официальный сайт).</w:t>
      </w:r>
    </w:p>
    <w:p w:rsidR="00531C25" w:rsidRPr="005B1321" w:rsidRDefault="00531C25" w:rsidP="00531C25">
      <w:pPr>
        <w:pStyle w:val="ConsPlusNormal"/>
        <w:ind w:firstLine="540"/>
        <w:jc w:val="both"/>
        <w:rPr>
          <w:color w:val="000000"/>
        </w:rPr>
      </w:pPr>
      <w:r w:rsidRPr="005B1321">
        <w:rPr>
          <w:color w:val="000000"/>
        </w:rPr>
        <w:t>4. В случае несогласия с предложениями, поступившими в соответствии с подпунктом 2 пункта 2 настоящего раздела, Финансовым отделом в срок до 20 сентября текущего финансового года проводит согласительное совещание с участием предлагаемых кураторов налоговых расходов, направивших в Финансовый отдел предложения, указанные в подпункте 2 пункта 2 настоящего раздела.</w:t>
      </w:r>
    </w:p>
    <w:p w:rsidR="00531C25" w:rsidRPr="005B1321" w:rsidRDefault="00531C25" w:rsidP="00531C25">
      <w:pPr>
        <w:pStyle w:val="ConsPlusNormal"/>
        <w:ind w:firstLine="540"/>
        <w:jc w:val="both"/>
        <w:rPr>
          <w:color w:val="000000"/>
        </w:rPr>
      </w:pPr>
      <w:r w:rsidRPr="005B1321">
        <w:rPr>
          <w:color w:val="000000"/>
        </w:rPr>
        <w:t>5. Итоги согласительного совещания, указанного в пункте 4 настоящего раздела, оформляются протоколом.</w:t>
      </w:r>
    </w:p>
    <w:p w:rsidR="00531C25" w:rsidRPr="005B1321" w:rsidRDefault="00531C25" w:rsidP="00531C25">
      <w:pPr>
        <w:pStyle w:val="ConsPlusNormal"/>
        <w:ind w:firstLine="540"/>
        <w:jc w:val="both"/>
        <w:rPr>
          <w:color w:val="000000"/>
        </w:rPr>
      </w:pPr>
      <w:r w:rsidRPr="005B1321">
        <w:rPr>
          <w:color w:val="000000"/>
        </w:rPr>
        <w:t>6. Финансовый отдел по итогам согласительного совещания, с учетом предложений, указанных в подпункте 2 пункта 2 настоящего раздела, в отношении которых отсутствуют возражения Финансового отдела, в срок до 1 октября текущего финансового года дорабатывает проект перечня налоговых расходов и размещает перечень налоговых расходов на официальном сайте.</w:t>
      </w:r>
    </w:p>
    <w:p w:rsidR="00531C25" w:rsidRPr="005B1321" w:rsidRDefault="00531C25" w:rsidP="00531C25">
      <w:pPr>
        <w:widowControl w:val="0"/>
        <w:autoSpaceDE w:val="0"/>
        <w:autoSpaceDN w:val="0"/>
        <w:adjustRightInd w:val="0"/>
        <w:ind w:firstLine="540"/>
        <w:jc w:val="both"/>
        <w:rPr>
          <w:sz w:val="28"/>
          <w:szCs w:val="28"/>
        </w:rPr>
      </w:pPr>
      <w:r w:rsidRPr="005B1321">
        <w:rPr>
          <w:color w:val="000000"/>
          <w:sz w:val="28"/>
          <w:szCs w:val="28"/>
        </w:rPr>
        <w:t xml:space="preserve">7. В случае внесения в текущем финансовом году изменений в перечень муниципальных программ МО </w:t>
      </w:r>
      <w:r>
        <w:rPr>
          <w:sz w:val="28"/>
          <w:szCs w:val="28"/>
        </w:rPr>
        <w:t>«Уляп</w:t>
      </w:r>
      <w:r w:rsidRPr="005B1321">
        <w:rPr>
          <w:sz w:val="28"/>
          <w:szCs w:val="28"/>
        </w:rPr>
        <w:t>ское сельское поселение»</w:t>
      </w:r>
      <w:r w:rsidRPr="005B1321">
        <w:rPr>
          <w:color w:val="000000"/>
          <w:sz w:val="28"/>
          <w:szCs w:val="28"/>
        </w:rPr>
        <w:t>, структурные элементы муниципальных программ МО «</w:t>
      </w:r>
      <w:r>
        <w:rPr>
          <w:sz w:val="28"/>
          <w:szCs w:val="28"/>
        </w:rPr>
        <w:t>Уляп</w:t>
      </w:r>
      <w:r w:rsidRPr="005B1321">
        <w:rPr>
          <w:sz w:val="28"/>
          <w:szCs w:val="28"/>
        </w:rPr>
        <w:t>ское сельское поселение»</w:t>
      </w:r>
      <w:r w:rsidRPr="005B1321">
        <w:rPr>
          <w:color w:val="000000"/>
          <w:sz w:val="28"/>
          <w:szCs w:val="28"/>
        </w:rPr>
        <w:t xml:space="preserve"> и (или) в случае изменения полномочий кураторов налоговых расходов, в связи с которыми возникает необходимость внесения изменений в перечень налоговых расходов, кураторы налоговых расходов в срок не позднее 10 рабочих дней со дня внесения соответствующих изменений направляют в Финансовый отдел соответствующую информацию для уточнения перечня налоговых расходов.</w:t>
      </w:r>
    </w:p>
    <w:p w:rsidR="00531C25" w:rsidRPr="005B1321" w:rsidRDefault="00531C25" w:rsidP="00531C25">
      <w:pPr>
        <w:pStyle w:val="ConsPlusNormal"/>
        <w:ind w:firstLine="540"/>
        <w:jc w:val="both"/>
        <w:rPr>
          <w:color w:val="000000"/>
        </w:rPr>
      </w:pPr>
      <w:r w:rsidRPr="005B1321">
        <w:rPr>
          <w:color w:val="000000"/>
        </w:rPr>
        <w:t xml:space="preserve">8. Финансовый отдел в срок не позднее 7 рабочих дней со дня поступления информации, указанной в пункте 7 настоящего раздела, вносит </w:t>
      </w:r>
      <w:r w:rsidRPr="005B1321">
        <w:rPr>
          <w:color w:val="000000"/>
        </w:rPr>
        <w:lastRenderedPageBreak/>
        <w:t>уточненные сведения в перечень налоговых расходов и размещает уточненный перечень налоговых расходов на официальном сайте.</w:t>
      </w:r>
    </w:p>
    <w:p w:rsidR="00531C25" w:rsidRPr="005B1321" w:rsidRDefault="00531C25" w:rsidP="00531C25">
      <w:pPr>
        <w:pStyle w:val="ConsPlusNormal"/>
        <w:ind w:firstLine="540"/>
        <w:jc w:val="both"/>
        <w:rPr>
          <w:color w:val="000000"/>
        </w:rPr>
      </w:pPr>
      <w:r w:rsidRPr="005B1321">
        <w:rPr>
          <w:color w:val="000000"/>
        </w:rPr>
        <w:t>9. В случае отмены налоговых льгот, освобождений и иных преференций или введения новых налоговых льгот, освобождений и иных преференций в текущем финансовом году Финансовый отдел в срок не позднее 7 рабочих дней со дня официального обнародования соответствующего нормативно правового акта вносит уточненные сведения в перечень налоговых расходов и размещает уточненный перечень налоговых расходов на официальном сайте.</w:t>
      </w:r>
    </w:p>
    <w:p w:rsidR="00531C25" w:rsidRPr="005B1321" w:rsidRDefault="00531C25" w:rsidP="00531C25">
      <w:pPr>
        <w:pStyle w:val="ConsPlusNormal"/>
        <w:ind w:firstLine="540"/>
        <w:jc w:val="both"/>
        <w:rPr>
          <w:color w:val="000000"/>
        </w:rPr>
      </w:pPr>
    </w:p>
    <w:p w:rsidR="00531C25" w:rsidRPr="005B1321" w:rsidRDefault="00531C25" w:rsidP="00531C25">
      <w:pPr>
        <w:widowControl w:val="0"/>
        <w:autoSpaceDE w:val="0"/>
        <w:autoSpaceDN w:val="0"/>
        <w:adjustRightInd w:val="0"/>
        <w:ind w:firstLine="540"/>
        <w:jc w:val="center"/>
        <w:rPr>
          <w:b/>
          <w:sz w:val="28"/>
          <w:szCs w:val="28"/>
        </w:rPr>
      </w:pPr>
      <w:r w:rsidRPr="005B1321">
        <w:rPr>
          <w:b/>
          <w:sz w:val="28"/>
          <w:szCs w:val="28"/>
          <w:lang w:val="en-US"/>
        </w:rPr>
        <w:t>III</w:t>
      </w:r>
      <w:r w:rsidRPr="005B1321">
        <w:rPr>
          <w:b/>
          <w:sz w:val="28"/>
          <w:szCs w:val="28"/>
        </w:rPr>
        <w:t xml:space="preserve">. Порядок проведения оценки налоговых расходов МО   </w:t>
      </w:r>
      <w:r>
        <w:rPr>
          <w:b/>
          <w:sz w:val="28"/>
          <w:szCs w:val="28"/>
        </w:rPr>
        <w:t xml:space="preserve">                        «Уляп</w:t>
      </w:r>
      <w:r w:rsidRPr="005B1321">
        <w:rPr>
          <w:b/>
          <w:sz w:val="28"/>
          <w:szCs w:val="28"/>
        </w:rPr>
        <w:t>ское сельское поселение»</w:t>
      </w:r>
    </w:p>
    <w:p w:rsidR="00531C25" w:rsidRPr="005B1321" w:rsidRDefault="00531C25" w:rsidP="00531C25">
      <w:pPr>
        <w:pStyle w:val="ConsPlusNormal"/>
        <w:ind w:firstLine="709"/>
        <w:jc w:val="center"/>
        <w:rPr>
          <w:b/>
        </w:rPr>
      </w:pP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1. Порядок проведения оценки налоговых расходов </w:t>
      </w:r>
      <w:r w:rsidRPr="005B1321">
        <w:rPr>
          <w:color w:val="000000"/>
          <w:sz w:val="28"/>
          <w:szCs w:val="28"/>
        </w:rPr>
        <w:t xml:space="preserve">МО </w:t>
      </w:r>
      <w:r>
        <w:rPr>
          <w:sz w:val="28"/>
          <w:szCs w:val="28"/>
        </w:rPr>
        <w:t>«Уляп</w:t>
      </w:r>
      <w:r w:rsidRPr="005B1321">
        <w:rPr>
          <w:sz w:val="28"/>
          <w:szCs w:val="28"/>
        </w:rPr>
        <w:t>ское сельское поселение» определяет:</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 правила формирования информации о нормативных, целевых и фискальных характеристиках налоговых расходов </w:t>
      </w:r>
      <w:r w:rsidRPr="005B1321">
        <w:rPr>
          <w:color w:val="000000"/>
          <w:sz w:val="28"/>
          <w:szCs w:val="28"/>
        </w:rPr>
        <w:t xml:space="preserve">МО </w:t>
      </w:r>
      <w:r>
        <w:rPr>
          <w:sz w:val="28"/>
          <w:szCs w:val="28"/>
        </w:rPr>
        <w:t>«Уляп</w:t>
      </w:r>
      <w:r w:rsidRPr="005B1321">
        <w:rPr>
          <w:sz w:val="28"/>
          <w:szCs w:val="28"/>
        </w:rPr>
        <w:t>ское сельское поселение»;</w:t>
      </w:r>
    </w:p>
    <w:p w:rsidR="00531C25" w:rsidRPr="005B1321" w:rsidRDefault="00531C25" w:rsidP="00531C25">
      <w:pPr>
        <w:autoSpaceDE w:val="0"/>
        <w:autoSpaceDN w:val="0"/>
        <w:adjustRightInd w:val="0"/>
        <w:ind w:firstLine="709"/>
        <w:jc w:val="both"/>
        <w:rPr>
          <w:sz w:val="28"/>
          <w:szCs w:val="28"/>
        </w:rPr>
      </w:pPr>
      <w:r w:rsidRPr="005B1321">
        <w:rPr>
          <w:sz w:val="28"/>
          <w:szCs w:val="28"/>
        </w:rPr>
        <w:t>- порядок обобщения результатов оценки эффективности налоговых расходов, осуществляемой кураторами налоговых расходов.</w:t>
      </w:r>
    </w:p>
    <w:p w:rsidR="00531C25" w:rsidRPr="005B1321" w:rsidRDefault="00531C25" w:rsidP="00531C25">
      <w:pPr>
        <w:widowControl w:val="0"/>
        <w:autoSpaceDE w:val="0"/>
        <w:autoSpaceDN w:val="0"/>
        <w:adjustRightInd w:val="0"/>
        <w:ind w:firstLine="540"/>
        <w:jc w:val="both"/>
        <w:rPr>
          <w:sz w:val="28"/>
          <w:szCs w:val="28"/>
        </w:rPr>
      </w:pPr>
      <w:r w:rsidRPr="005B1321">
        <w:rPr>
          <w:bCs/>
          <w:sz w:val="28"/>
          <w:szCs w:val="28"/>
        </w:rPr>
        <w:t xml:space="preserve">2. </w:t>
      </w:r>
      <w:r w:rsidRPr="005B1321">
        <w:rPr>
          <w:sz w:val="28"/>
          <w:szCs w:val="28"/>
        </w:rPr>
        <w:t xml:space="preserve">Отнесение налоговых расходов к муниципальным программам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осуществляется исходя из целей, структурных элементов муниципальных программ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не относящихся к муниципальным программам </w:t>
      </w:r>
      <w:r w:rsidRPr="005B1321">
        <w:rPr>
          <w:color w:val="000000"/>
          <w:sz w:val="28"/>
          <w:szCs w:val="28"/>
        </w:rPr>
        <w:t xml:space="preserve">МО </w:t>
      </w:r>
      <w:r>
        <w:rPr>
          <w:sz w:val="28"/>
          <w:szCs w:val="28"/>
        </w:rPr>
        <w:t>«Уляп</w:t>
      </w:r>
      <w:r w:rsidRPr="005B1321">
        <w:rPr>
          <w:sz w:val="28"/>
          <w:szCs w:val="28"/>
        </w:rPr>
        <w:t>ское сельское поселение» (далее именуются – муниципальные программы).</w:t>
      </w:r>
    </w:p>
    <w:p w:rsidR="00531C25" w:rsidRPr="005B1321" w:rsidRDefault="00531C25" w:rsidP="00531C25">
      <w:pPr>
        <w:autoSpaceDE w:val="0"/>
        <w:autoSpaceDN w:val="0"/>
        <w:adjustRightInd w:val="0"/>
        <w:ind w:firstLine="709"/>
        <w:jc w:val="both"/>
        <w:rPr>
          <w:sz w:val="28"/>
          <w:szCs w:val="28"/>
        </w:rPr>
      </w:pPr>
      <w:r w:rsidRPr="005B1321">
        <w:rPr>
          <w:sz w:val="28"/>
          <w:szCs w:val="28"/>
        </w:rPr>
        <w:t xml:space="preserve">3.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9" w:history="1">
        <w:r w:rsidRPr="005B1321">
          <w:rPr>
            <w:rStyle w:val="a7"/>
            <w:sz w:val="28"/>
            <w:szCs w:val="28"/>
          </w:rPr>
          <w:t>постановлением</w:t>
        </w:r>
      </w:hyperlink>
      <w:r w:rsidRPr="005B1321">
        <w:rPr>
          <w:sz w:val="28"/>
          <w:szCs w:val="28"/>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и иной информации, предусмотренной приложением № 2. </w:t>
      </w:r>
    </w:p>
    <w:p w:rsidR="00531C25" w:rsidRPr="005B1321" w:rsidRDefault="00531C25" w:rsidP="00531C25">
      <w:pPr>
        <w:pStyle w:val="ConsPlusNormal"/>
        <w:ind w:firstLine="709"/>
        <w:jc w:val="both"/>
      </w:pPr>
      <w:r w:rsidRPr="005B1321">
        <w:t>4. Оценка эф</w:t>
      </w:r>
      <w:r>
        <w:t xml:space="preserve">фективности налоговых расходов </w:t>
      </w:r>
      <w:r w:rsidRPr="005B1321">
        <w:t>осуществляется кураторами налоговых расходов и включает:</w:t>
      </w:r>
    </w:p>
    <w:p w:rsidR="00531C25" w:rsidRPr="005B1321" w:rsidRDefault="00531C25" w:rsidP="00531C25">
      <w:pPr>
        <w:pStyle w:val="ConsPlusNormal"/>
        <w:ind w:firstLine="709"/>
        <w:jc w:val="both"/>
      </w:pPr>
      <w:r w:rsidRPr="005B1321">
        <w:t>а) оценку целесообразности налоговых расходов;</w:t>
      </w:r>
    </w:p>
    <w:p w:rsidR="00531C25" w:rsidRPr="005B1321" w:rsidRDefault="00531C25" w:rsidP="00531C25">
      <w:pPr>
        <w:pStyle w:val="ConsPlusNormal"/>
        <w:ind w:firstLine="709"/>
        <w:jc w:val="both"/>
      </w:pPr>
      <w:r w:rsidRPr="005B1321">
        <w:t>б) оценку результативности налоговых расходов.</w:t>
      </w:r>
    </w:p>
    <w:p w:rsidR="00531C25" w:rsidRPr="005B1321" w:rsidRDefault="00531C25" w:rsidP="00531C25">
      <w:pPr>
        <w:pStyle w:val="ConsPlusNormal"/>
        <w:ind w:firstLine="709"/>
        <w:jc w:val="both"/>
      </w:pPr>
      <w:r w:rsidRPr="005B1321">
        <w:t>5. Критериями целесообразности налоговых расходов являются:</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 соответствие налоговых расходов целям, структурным элементам муниципальных программ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целям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не относящимся к муниципальным программам </w:t>
      </w:r>
      <w:r w:rsidRPr="005B1321">
        <w:rPr>
          <w:color w:val="000000"/>
          <w:sz w:val="28"/>
          <w:szCs w:val="28"/>
        </w:rPr>
        <w:t xml:space="preserve">МО </w:t>
      </w:r>
      <w:r>
        <w:rPr>
          <w:sz w:val="28"/>
          <w:szCs w:val="28"/>
        </w:rPr>
        <w:t>«Уляп</w:t>
      </w:r>
      <w:r w:rsidRPr="005B1321">
        <w:rPr>
          <w:sz w:val="28"/>
          <w:szCs w:val="28"/>
        </w:rPr>
        <w:t>ское сельское поселение»;</w:t>
      </w:r>
    </w:p>
    <w:p w:rsidR="00531C25" w:rsidRPr="005B1321" w:rsidRDefault="00531C25" w:rsidP="00531C25">
      <w:pPr>
        <w:pStyle w:val="ConsPlusNormal"/>
        <w:ind w:firstLine="709"/>
        <w:jc w:val="both"/>
      </w:pPr>
      <w:r w:rsidRPr="005B1321">
        <w:t xml:space="preserve">- востребованность плательщиками предоставленных льгот, которая характеризуется соотношением численности плательщиков, </w:t>
      </w:r>
      <w:r w:rsidRPr="005B1321">
        <w:lastRenderedPageBreak/>
        <w:t>воспользовавшихся правом на льготы, и общей численности плательщиков, за 5-летний период.</w:t>
      </w:r>
    </w:p>
    <w:p w:rsidR="00531C25" w:rsidRPr="005B1321" w:rsidRDefault="00531C25" w:rsidP="00531C25">
      <w:pPr>
        <w:pStyle w:val="ConsPlusNormal"/>
        <w:ind w:firstLine="709"/>
        <w:jc w:val="both"/>
      </w:pPr>
      <w:r w:rsidRPr="005B1321">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531C25" w:rsidRPr="005B1321" w:rsidRDefault="00531C25" w:rsidP="00531C25">
      <w:pPr>
        <w:pStyle w:val="ConsPlusNormal"/>
        <w:ind w:firstLine="709"/>
        <w:jc w:val="both"/>
      </w:pPr>
      <w:r w:rsidRPr="005B1321">
        <w:t>6. В случае несоответствия налоговых расходов хотя бы одному из критериев, указанных в пункте 5 настоящего Порядка, куратору налогового расхода надлежит представить в Финансовый отдел предложения о сохранении (уточнении, отмене) льгот для плательщиков.</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ское сельское поселение», не относящихся к муниципальным программам, либо иной показатель (индикатор), на значение которого оказывают влияние налоговые расходы.</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ское сельское поселение»,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531C25" w:rsidRPr="005B1321" w:rsidRDefault="00531C25" w:rsidP="00531C25">
      <w:pPr>
        <w:pStyle w:val="ConsPlusNormal"/>
        <w:ind w:firstLine="709"/>
        <w:jc w:val="both"/>
      </w:pPr>
      <w:r w:rsidRPr="005B1321">
        <w:t>8. Оценка результативности налоговых расходов включает оценку бюджетной эффективности налоговых расходов.</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9.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ское сельское поселение», не относящихся к муниципальным программам, а также оценка совокупного бюджетного эффекта (самоокупаемости) стимулирующих налоговых расходов.</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10. Сравнительный анализ включает сравнение объемов расходов бюджета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в случае применения альтернативных механизмов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 xml:space="preserve">ское сельское поселение»,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w:t>
      </w:r>
      <w:r w:rsidRPr="005B1321">
        <w:rPr>
          <w:sz w:val="28"/>
          <w:szCs w:val="28"/>
        </w:rPr>
        <w:t xml:space="preserve">, не относящихся к муниципальным программам, на 1 рубль налоговых расходов и на 1 рубль расходов бюджета </w:t>
      </w:r>
      <w:r w:rsidRPr="005B1321">
        <w:rPr>
          <w:color w:val="000000"/>
          <w:sz w:val="28"/>
          <w:szCs w:val="28"/>
        </w:rPr>
        <w:t xml:space="preserve">МО </w:t>
      </w:r>
      <w:r>
        <w:rPr>
          <w:sz w:val="28"/>
          <w:szCs w:val="28"/>
        </w:rPr>
        <w:t>«Уляп</w:t>
      </w:r>
      <w:r w:rsidRPr="005B1321">
        <w:rPr>
          <w:sz w:val="28"/>
          <w:szCs w:val="28"/>
        </w:rPr>
        <w:t>ское сельское поселение» для достижения того же показателя (индикатора) в случае применения альтернативных механизмов).</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lastRenderedPageBreak/>
        <w:t xml:space="preserve">В качестве альтернативных механизмов достижения целей муниципальной программы </w:t>
      </w:r>
      <w:r w:rsidRPr="005B1321">
        <w:rPr>
          <w:color w:val="000000"/>
          <w:sz w:val="28"/>
          <w:szCs w:val="28"/>
        </w:rPr>
        <w:t xml:space="preserve">МО </w:t>
      </w:r>
      <w:r>
        <w:rPr>
          <w:sz w:val="28"/>
          <w:szCs w:val="28"/>
        </w:rPr>
        <w:t>«Уляп</w:t>
      </w:r>
      <w:r w:rsidRPr="005B1321">
        <w:rPr>
          <w:sz w:val="28"/>
          <w:szCs w:val="28"/>
        </w:rPr>
        <w:t>ское сельское поселение»</w:t>
      </w:r>
      <w:r w:rsidRPr="005B1321">
        <w:rPr>
          <w:color w:val="000000"/>
          <w:sz w:val="28"/>
          <w:szCs w:val="28"/>
        </w:rPr>
        <w:t xml:space="preserve"> </w:t>
      </w:r>
      <w:r w:rsidRPr="005B1321">
        <w:rPr>
          <w:sz w:val="28"/>
          <w:szCs w:val="28"/>
        </w:rPr>
        <w:t xml:space="preserve">и (или) целей социально-экономической политики </w:t>
      </w:r>
      <w:r w:rsidRPr="005B1321">
        <w:rPr>
          <w:color w:val="000000"/>
          <w:sz w:val="28"/>
          <w:szCs w:val="28"/>
        </w:rPr>
        <w:t xml:space="preserve">МО </w:t>
      </w:r>
      <w:r>
        <w:rPr>
          <w:sz w:val="28"/>
          <w:szCs w:val="28"/>
        </w:rPr>
        <w:t>«Уляп</w:t>
      </w:r>
      <w:r w:rsidRPr="005B1321">
        <w:rPr>
          <w:sz w:val="28"/>
          <w:szCs w:val="28"/>
        </w:rPr>
        <w:t>ское сельское поселение», не относящихся к муниципальным программам, могут учитываться в том числе:</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а) субсидии или иные формы непосредственной финансовой поддержки плательщиков, имеющих право на льготы, за счет средств бюджета </w:t>
      </w:r>
      <w:r w:rsidRPr="005B1321">
        <w:rPr>
          <w:color w:val="000000"/>
          <w:sz w:val="28"/>
          <w:szCs w:val="28"/>
        </w:rPr>
        <w:t xml:space="preserve">МО </w:t>
      </w:r>
      <w:r>
        <w:rPr>
          <w:sz w:val="28"/>
          <w:szCs w:val="28"/>
        </w:rPr>
        <w:t>«Уляп</w:t>
      </w:r>
      <w:r w:rsidRPr="005B1321">
        <w:rPr>
          <w:sz w:val="28"/>
          <w:szCs w:val="28"/>
        </w:rPr>
        <w:t>ское сельское поселение»;</w:t>
      </w:r>
    </w:p>
    <w:p w:rsidR="00531C25" w:rsidRPr="005B1321" w:rsidRDefault="00531C25" w:rsidP="00531C25">
      <w:pPr>
        <w:widowControl w:val="0"/>
        <w:autoSpaceDE w:val="0"/>
        <w:autoSpaceDN w:val="0"/>
        <w:adjustRightInd w:val="0"/>
        <w:ind w:firstLine="540"/>
        <w:jc w:val="both"/>
        <w:rPr>
          <w:sz w:val="28"/>
          <w:szCs w:val="28"/>
        </w:rPr>
      </w:pPr>
      <w:r w:rsidRPr="005B1321">
        <w:rPr>
          <w:sz w:val="28"/>
          <w:szCs w:val="28"/>
        </w:rPr>
        <w:t xml:space="preserve">б) предоставление муниципальных гарантий </w:t>
      </w:r>
      <w:r w:rsidRPr="005B1321">
        <w:rPr>
          <w:color w:val="000000"/>
          <w:sz w:val="28"/>
          <w:szCs w:val="28"/>
        </w:rPr>
        <w:t xml:space="preserve">МО </w:t>
      </w:r>
      <w:r>
        <w:rPr>
          <w:sz w:val="28"/>
          <w:szCs w:val="28"/>
        </w:rPr>
        <w:t>«Уляп</w:t>
      </w:r>
      <w:r w:rsidRPr="005B1321">
        <w:rPr>
          <w:sz w:val="28"/>
          <w:szCs w:val="28"/>
        </w:rPr>
        <w:t>ское сельское поселение» по обязательствам плательщиков, имеющих право на льготы;</w:t>
      </w:r>
    </w:p>
    <w:p w:rsidR="00531C25" w:rsidRPr="005B1321" w:rsidRDefault="00531C25" w:rsidP="00531C25">
      <w:pPr>
        <w:pStyle w:val="ConsPlusNormal"/>
        <w:ind w:firstLine="709"/>
        <w:jc w:val="both"/>
      </w:pPr>
      <w:r w:rsidRPr="005B1321">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31C25" w:rsidRPr="005B1321" w:rsidRDefault="00531C25" w:rsidP="00531C25">
      <w:pPr>
        <w:pStyle w:val="ConsPlusNormal"/>
        <w:ind w:firstLine="709"/>
        <w:jc w:val="both"/>
      </w:pPr>
      <w:r w:rsidRPr="005B1321">
        <w:t>11. В целях оценки бюджетной эффективности стимулирующих налоговых расходов, обусловленных льготами по местным налогам, наряду со сравнительным анализом, указанным в пункте 11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13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531C25" w:rsidRPr="005B1321" w:rsidRDefault="00531C25" w:rsidP="00531C25">
      <w:pPr>
        <w:pStyle w:val="ConsPlusNormal"/>
        <w:ind w:firstLine="709"/>
        <w:jc w:val="both"/>
      </w:pPr>
      <w:r w:rsidRPr="005B1321">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531C25" w:rsidRPr="005B1321" w:rsidRDefault="00531C25" w:rsidP="00531C25">
      <w:pPr>
        <w:pStyle w:val="ConsPlusNormal"/>
        <w:ind w:firstLine="709"/>
        <w:jc w:val="both"/>
      </w:pPr>
      <w:r w:rsidRPr="005B1321">
        <w:t>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p w:rsidR="00531C25" w:rsidRPr="005B1321" w:rsidRDefault="00531C25" w:rsidP="00531C25">
      <w:pPr>
        <w:autoSpaceDE w:val="0"/>
        <w:autoSpaceDN w:val="0"/>
        <w:adjustRightInd w:val="0"/>
        <w:ind w:firstLine="540"/>
        <w:jc w:val="both"/>
        <w:rPr>
          <w:sz w:val="28"/>
          <w:szCs w:val="28"/>
        </w:rPr>
      </w:pPr>
      <w:r w:rsidRPr="005B1321">
        <w:rPr>
          <w:noProof/>
          <w:position w:val="-36"/>
          <w:lang w:eastAsia="ru-RU"/>
        </w:rPr>
        <w:drawing>
          <wp:inline distT="0" distB="0" distL="0" distR="0">
            <wp:extent cx="28098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638175"/>
                    </a:xfrm>
                    <a:prstGeom prst="rect">
                      <a:avLst/>
                    </a:prstGeom>
                    <a:noFill/>
                    <a:ln>
                      <a:noFill/>
                    </a:ln>
                  </pic:spPr>
                </pic:pic>
              </a:graphicData>
            </a:graphic>
          </wp:inline>
        </w:drawing>
      </w:r>
    </w:p>
    <w:p w:rsidR="00531C25" w:rsidRPr="005B1321" w:rsidRDefault="00531C25" w:rsidP="00531C25">
      <w:pPr>
        <w:pStyle w:val="ConsPlusNormal"/>
        <w:ind w:firstLine="709"/>
        <w:jc w:val="both"/>
      </w:pPr>
    </w:p>
    <w:p w:rsidR="00531C25" w:rsidRPr="005B1321" w:rsidRDefault="00531C25" w:rsidP="00531C25">
      <w:pPr>
        <w:pStyle w:val="ConsPlusNormal"/>
        <w:ind w:firstLine="709"/>
        <w:jc w:val="both"/>
      </w:pPr>
      <w:r w:rsidRPr="005B1321">
        <w:t>i - порядковый номер года, имеющий значение от 1 до 5;</w:t>
      </w:r>
    </w:p>
    <w:p w:rsidR="00531C25" w:rsidRPr="005B1321" w:rsidRDefault="00531C25" w:rsidP="00531C25">
      <w:pPr>
        <w:pStyle w:val="ConsPlusNormal"/>
        <w:ind w:firstLine="709"/>
        <w:jc w:val="both"/>
      </w:pPr>
      <w:r w:rsidRPr="005B1321">
        <w:t>m</w:t>
      </w:r>
      <w:r w:rsidRPr="005B1321">
        <w:rPr>
          <w:sz w:val="18"/>
          <w:szCs w:val="18"/>
          <w:lang w:val="en-US"/>
        </w:rPr>
        <w:t>i</w:t>
      </w:r>
      <w:r w:rsidRPr="005B1321">
        <w:t xml:space="preserve"> - количество плательщиков, воспользовавшихся льготой в i-м году;</w:t>
      </w:r>
    </w:p>
    <w:p w:rsidR="00531C25" w:rsidRPr="005B1321" w:rsidRDefault="00531C25" w:rsidP="00531C25">
      <w:pPr>
        <w:pStyle w:val="ConsPlusNormal"/>
        <w:ind w:firstLine="709"/>
        <w:jc w:val="both"/>
      </w:pPr>
      <w:r w:rsidRPr="005B1321">
        <w:t>j - порядковый номер плательщика, имеющий значение от 1 до m;</w:t>
      </w:r>
    </w:p>
    <w:p w:rsidR="00531C25" w:rsidRPr="005B1321" w:rsidRDefault="00531C25" w:rsidP="00531C25">
      <w:pPr>
        <w:pStyle w:val="ConsPlusNormal"/>
        <w:ind w:firstLine="709"/>
        <w:jc w:val="both"/>
      </w:pPr>
      <w:r w:rsidRPr="005B1321">
        <w:t>N</w:t>
      </w:r>
      <w:r w:rsidRPr="005B1321">
        <w:rPr>
          <w:sz w:val="18"/>
          <w:szCs w:val="18"/>
          <w:lang w:val="en-US"/>
        </w:rPr>
        <w:t>ij</w:t>
      </w:r>
      <w:r w:rsidRPr="005B1321">
        <w:t xml:space="preserve"> - объем налогов, задекларированных для уплаты в консолидированный бюджет </w:t>
      </w:r>
      <w:r>
        <w:rPr>
          <w:color w:val="000000"/>
        </w:rPr>
        <w:t>МО «Уляп</w:t>
      </w:r>
      <w:r w:rsidRPr="005B1321">
        <w:rPr>
          <w:color w:val="000000"/>
        </w:rPr>
        <w:t xml:space="preserve">ское сельское поселение» </w:t>
      </w:r>
      <w:r w:rsidRPr="005B1321">
        <w:t>j-м плательщиком в i-м году.</w:t>
      </w:r>
    </w:p>
    <w:p w:rsidR="00531C25" w:rsidRPr="005B1321" w:rsidRDefault="00531C25" w:rsidP="00531C25">
      <w:pPr>
        <w:autoSpaceDE w:val="0"/>
        <w:autoSpaceDN w:val="0"/>
        <w:adjustRightInd w:val="0"/>
        <w:ind w:firstLine="540"/>
        <w:jc w:val="both"/>
        <w:rPr>
          <w:sz w:val="28"/>
          <w:szCs w:val="28"/>
        </w:rPr>
      </w:pPr>
      <w:r w:rsidRPr="005B1321">
        <w:rPr>
          <w:bCs/>
          <w:sz w:val="28"/>
          <w:szCs w:val="28"/>
        </w:rPr>
        <w:t xml:space="preserve">При определении объема налогов, задекларированных для уплаты в консолидированный бюджет </w:t>
      </w:r>
      <w:r>
        <w:rPr>
          <w:color w:val="000000"/>
          <w:sz w:val="28"/>
          <w:szCs w:val="28"/>
        </w:rPr>
        <w:t>МО «Уляп</w:t>
      </w:r>
      <w:r w:rsidRPr="005B1321">
        <w:rPr>
          <w:color w:val="000000"/>
          <w:sz w:val="28"/>
          <w:szCs w:val="28"/>
        </w:rPr>
        <w:t xml:space="preserve">ское сельское поселение»  </w:t>
      </w:r>
      <w:r w:rsidRPr="005B1321">
        <w:rPr>
          <w:bCs/>
          <w:sz w:val="28"/>
          <w:szCs w:val="28"/>
        </w:rPr>
        <w:t xml:space="preserve">плательщиками, учитываются начисления по налогу на доходы физических </w:t>
      </w:r>
      <w:r w:rsidRPr="005B1321">
        <w:rPr>
          <w:bCs/>
          <w:sz w:val="28"/>
          <w:szCs w:val="28"/>
        </w:rPr>
        <w:lastRenderedPageBreak/>
        <w:t>лиц, налогу на имущество организаций,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531C25" w:rsidRPr="005B1321" w:rsidRDefault="00531C25" w:rsidP="00531C25">
      <w:pPr>
        <w:pStyle w:val="ConsPlusNormal"/>
        <w:ind w:firstLine="709"/>
        <w:jc w:val="both"/>
      </w:pPr>
      <w:r w:rsidRPr="005B1321">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 </w:t>
      </w:r>
      <w:r>
        <w:rPr>
          <w:color w:val="000000"/>
        </w:rPr>
        <w:t>МО «Уляп</w:t>
      </w:r>
      <w:r w:rsidRPr="005B1321">
        <w:rPr>
          <w:color w:val="000000"/>
        </w:rPr>
        <w:t>ское сельское поселение»</w:t>
      </w:r>
      <w:r w:rsidRPr="005B1321">
        <w:t>, оцениваются (прогнозируются) по данным кураторов налоговых расходов;</w:t>
      </w:r>
    </w:p>
    <w:p w:rsidR="00531C25" w:rsidRPr="005B1321" w:rsidRDefault="00531C25" w:rsidP="00531C25">
      <w:pPr>
        <w:pStyle w:val="ConsPlusNormal"/>
        <w:ind w:firstLine="709"/>
        <w:jc w:val="both"/>
      </w:pPr>
      <w:r w:rsidRPr="005B1321">
        <w:t>В</w:t>
      </w:r>
      <w:r w:rsidRPr="005B1321">
        <w:rPr>
          <w:sz w:val="18"/>
          <w:szCs w:val="18"/>
          <w:lang w:val="en-US"/>
        </w:rPr>
        <w:t>oj</w:t>
      </w:r>
      <w:r w:rsidRPr="005B1321">
        <w:t xml:space="preserve"> - базовый объем налогов, задекларированных для уплаты в консолидированный бюджет </w:t>
      </w:r>
      <w:r>
        <w:rPr>
          <w:color w:val="000000"/>
        </w:rPr>
        <w:t>МО «Уляп</w:t>
      </w:r>
      <w:r w:rsidRPr="005B1321">
        <w:rPr>
          <w:color w:val="000000"/>
        </w:rPr>
        <w:t xml:space="preserve">ское сельское поселение» </w:t>
      </w:r>
      <w:r w:rsidRPr="005B1321">
        <w:t>j-м плательщиком в базовом году;</w:t>
      </w:r>
    </w:p>
    <w:p w:rsidR="00531C25" w:rsidRPr="005B1321" w:rsidRDefault="00531C25" w:rsidP="00531C25">
      <w:pPr>
        <w:pStyle w:val="ConsPlusNormal"/>
        <w:ind w:firstLine="709"/>
        <w:jc w:val="both"/>
      </w:pPr>
      <w:r w:rsidRPr="005B1321">
        <w:t>g</w:t>
      </w:r>
      <w:r w:rsidRPr="005B1321">
        <w:rPr>
          <w:sz w:val="18"/>
          <w:szCs w:val="18"/>
          <w:lang w:val="en-US"/>
        </w:rPr>
        <w:t>i</w:t>
      </w:r>
      <w:r w:rsidRPr="005B1321">
        <w:t xml:space="preserve"> - номинальный темп прироста налоговых доходов консолидированного бюджета Республики Адыгея в i-м году по отношению к показателям базового года (по информации Министерства финансов Республики Адыгея);</w:t>
      </w:r>
    </w:p>
    <w:p w:rsidR="00531C25" w:rsidRPr="005B1321" w:rsidRDefault="00531C25" w:rsidP="00531C25">
      <w:pPr>
        <w:pStyle w:val="ConsPlusNormal"/>
        <w:ind w:firstLine="709"/>
        <w:jc w:val="both"/>
      </w:pPr>
      <w:r w:rsidRPr="005B1321">
        <w:t xml:space="preserve">r - расчетная стоимость среднесрочных рыночных заимствований </w:t>
      </w:r>
      <w:r w:rsidRPr="005B1321">
        <w:rPr>
          <w:color w:val="000000"/>
        </w:rPr>
        <w:t>МО «</w:t>
      </w:r>
      <w:r>
        <w:rPr>
          <w:color w:val="000000"/>
        </w:rPr>
        <w:t>Уляпское сельское поселение</w:t>
      </w:r>
      <w:r w:rsidRPr="005B1321">
        <w:rPr>
          <w:color w:val="000000"/>
        </w:rPr>
        <w:t>»</w:t>
      </w:r>
      <w:r w:rsidRPr="005B1321">
        <w:t>, рассчитываемая по формуле:</w:t>
      </w:r>
    </w:p>
    <w:p w:rsidR="00531C25" w:rsidRPr="005B1321" w:rsidRDefault="00531C25" w:rsidP="00531C25">
      <w:pPr>
        <w:autoSpaceDE w:val="0"/>
        <w:autoSpaceDN w:val="0"/>
        <w:adjustRightInd w:val="0"/>
        <w:jc w:val="center"/>
        <w:rPr>
          <w:sz w:val="28"/>
          <w:szCs w:val="28"/>
        </w:rPr>
      </w:pPr>
    </w:p>
    <w:p w:rsidR="00531C25" w:rsidRPr="005B1321" w:rsidRDefault="00531C25" w:rsidP="00531C25">
      <w:pPr>
        <w:autoSpaceDE w:val="0"/>
        <w:autoSpaceDN w:val="0"/>
        <w:adjustRightInd w:val="0"/>
        <w:jc w:val="center"/>
        <w:rPr>
          <w:sz w:val="28"/>
          <w:szCs w:val="28"/>
        </w:rPr>
      </w:pPr>
      <w:r w:rsidRPr="005B1321">
        <w:rPr>
          <w:sz w:val="28"/>
          <w:szCs w:val="28"/>
        </w:rPr>
        <w:t>r = i</w:t>
      </w:r>
      <w:r w:rsidRPr="005B1321">
        <w:rPr>
          <w:sz w:val="28"/>
          <w:szCs w:val="28"/>
          <w:vertAlign w:val="subscript"/>
        </w:rPr>
        <w:t>инф.</w:t>
      </w:r>
      <w:r w:rsidRPr="005B1321">
        <w:rPr>
          <w:sz w:val="28"/>
          <w:szCs w:val="28"/>
        </w:rPr>
        <w:t xml:space="preserve"> + р + с, где:</w:t>
      </w:r>
    </w:p>
    <w:p w:rsidR="00531C25" w:rsidRPr="005B1321" w:rsidRDefault="00531C25" w:rsidP="00531C25">
      <w:pPr>
        <w:autoSpaceDE w:val="0"/>
        <w:autoSpaceDN w:val="0"/>
        <w:adjustRightInd w:val="0"/>
        <w:spacing w:before="280"/>
        <w:ind w:firstLine="540"/>
        <w:jc w:val="both"/>
        <w:rPr>
          <w:sz w:val="28"/>
          <w:szCs w:val="28"/>
        </w:rPr>
      </w:pPr>
      <w:r w:rsidRPr="005B1321">
        <w:rPr>
          <w:sz w:val="28"/>
          <w:szCs w:val="28"/>
        </w:rPr>
        <w:t>i</w:t>
      </w:r>
      <w:r w:rsidRPr="005B1321">
        <w:rPr>
          <w:sz w:val="28"/>
          <w:szCs w:val="28"/>
          <w:vertAlign w:val="subscript"/>
        </w:rPr>
        <w:t>инф</w:t>
      </w:r>
      <w:r w:rsidRPr="005B1321">
        <w:rPr>
          <w:sz w:val="28"/>
          <w:szCs w:val="28"/>
        </w:rPr>
        <w:t xml:space="preserve"> - целевой уровень инфляции, равный 4 процентам;</w:t>
      </w:r>
    </w:p>
    <w:p w:rsidR="00531C25" w:rsidRPr="005B1321" w:rsidRDefault="00531C25" w:rsidP="00531C25">
      <w:pPr>
        <w:autoSpaceDE w:val="0"/>
        <w:autoSpaceDN w:val="0"/>
        <w:adjustRightInd w:val="0"/>
        <w:spacing w:before="280"/>
        <w:ind w:firstLine="540"/>
        <w:jc w:val="both"/>
        <w:rPr>
          <w:sz w:val="28"/>
          <w:szCs w:val="28"/>
        </w:rPr>
      </w:pPr>
      <w:r w:rsidRPr="005B1321">
        <w:rPr>
          <w:sz w:val="28"/>
          <w:szCs w:val="28"/>
        </w:rPr>
        <w:t>р - реальная процентная ставка, определяемая на уровне 2,5 процента;</w:t>
      </w:r>
    </w:p>
    <w:p w:rsidR="00531C25" w:rsidRPr="005B1321" w:rsidRDefault="00531C25" w:rsidP="00531C25">
      <w:pPr>
        <w:autoSpaceDE w:val="0"/>
        <w:autoSpaceDN w:val="0"/>
        <w:adjustRightInd w:val="0"/>
        <w:ind w:firstLine="567"/>
        <w:jc w:val="both"/>
        <w:rPr>
          <w:sz w:val="28"/>
          <w:szCs w:val="28"/>
        </w:rPr>
      </w:pPr>
      <w:r w:rsidRPr="005B1321">
        <w:rPr>
          <w:sz w:val="28"/>
          <w:szCs w:val="28"/>
        </w:rPr>
        <w:t xml:space="preserve">с - кредитная премия за риск, рассчитываемая в зависимости от отношения муниципального долга </w:t>
      </w:r>
      <w:r>
        <w:rPr>
          <w:color w:val="000000"/>
          <w:sz w:val="28"/>
          <w:szCs w:val="28"/>
        </w:rPr>
        <w:t>МО «Уляп</w:t>
      </w:r>
      <w:r w:rsidRPr="005B1321">
        <w:rPr>
          <w:color w:val="000000"/>
          <w:sz w:val="28"/>
          <w:szCs w:val="28"/>
        </w:rPr>
        <w:t xml:space="preserve">ское сельское поселение»  </w:t>
      </w:r>
      <w:r w:rsidRPr="005B1321">
        <w:rPr>
          <w:sz w:val="28"/>
          <w:szCs w:val="28"/>
        </w:rPr>
        <w:t>по состоянию на 01 января текущего финансового года к доходам (без учета безвозмездных поступлений) за отчетный период:</w:t>
      </w:r>
    </w:p>
    <w:p w:rsidR="00531C25" w:rsidRPr="005B1321" w:rsidRDefault="00531C25" w:rsidP="00531C25">
      <w:pPr>
        <w:autoSpaceDE w:val="0"/>
        <w:autoSpaceDN w:val="0"/>
        <w:adjustRightInd w:val="0"/>
        <w:ind w:firstLine="567"/>
        <w:jc w:val="both"/>
        <w:rPr>
          <w:sz w:val="28"/>
          <w:szCs w:val="28"/>
        </w:rPr>
      </w:pPr>
      <w:r w:rsidRPr="005B1321">
        <w:rPr>
          <w:sz w:val="28"/>
          <w:szCs w:val="28"/>
        </w:rPr>
        <w:t>если указанное отношение составляет менее 50 процентов, кредитная премия за риск принимается равной 1 проценту;</w:t>
      </w:r>
    </w:p>
    <w:p w:rsidR="00531C25" w:rsidRPr="005B1321" w:rsidRDefault="00531C25" w:rsidP="00531C25">
      <w:pPr>
        <w:autoSpaceDE w:val="0"/>
        <w:autoSpaceDN w:val="0"/>
        <w:adjustRightInd w:val="0"/>
        <w:ind w:firstLine="567"/>
        <w:jc w:val="both"/>
        <w:rPr>
          <w:sz w:val="28"/>
          <w:szCs w:val="28"/>
        </w:rPr>
      </w:pPr>
      <w:r w:rsidRPr="005B1321">
        <w:rPr>
          <w:sz w:val="28"/>
          <w:szCs w:val="28"/>
        </w:rPr>
        <w:t>если указанное отношение составляет от 50 до 100 процентов, кредитная премия за риск принимается равной 2 процентам;</w:t>
      </w:r>
    </w:p>
    <w:p w:rsidR="00531C25" w:rsidRPr="005B1321" w:rsidRDefault="00531C25" w:rsidP="00531C25">
      <w:pPr>
        <w:autoSpaceDE w:val="0"/>
        <w:autoSpaceDN w:val="0"/>
        <w:adjustRightInd w:val="0"/>
        <w:ind w:firstLine="567"/>
        <w:jc w:val="both"/>
        <w:rPr>
          <w:sz w:val="28"/>
          <w:szCs w:val="28"/>
        </w:rPr>
      </w:pPr>
      <w:r w:rsidRPr="005B1321">
        <w:rPr>
          <w:sz w:val="28"/>
          <w:szCs w:val="28"/>
        </w:rPr>
        <w:t>если указанное отношение составляет более 100 процентов, кредитная премия за риск принимается равной 3 процентам.</w:t>
      </w:r>
    </w:p>
    <w:p w:rsidR="00531C25" w:rsidRPr="005B1321" w:rsidRDefault="00531C25" w:rsidP="00531C25">
      <w:pPr>
        <w:autoSpaceDE w:val="0"/>
        <w:autoSpaceDN w:val="0"/>
        <w:adjustRightInd w:val="0"/>
        <w:ind w:firstLine="540"/>
        <w:jc w:val="both"/>
        <w:rPr>
          <w:sz w:val="28"/>
          <w:szCs w:val="28"/>
        </w:rPr>
      </w:pPr>
      <w:r w:rsidRPr="005B1321">
        <w:rPr>
          <w:sz w:val="28"/>
          <w:szCs w:val="28"/>
        </w:rPr>
        <w:t xml:space="preserve">13. Базовый объем налогов, задекларированных для уплаты в консолидированный бюджет </w:t>
      </w:r>
      <w:r>
        <w:rPr>
          <w:color w:val="000000"/>
          <w:sz w:val="28"/>
          <w:szCs w:val="28"/>
        </w:rPr>
        <w:t>МО «Уляп</w:t>
      </w:r>
      <w:r w:rsidRPr="005B1321">
        <w:rPr>
          <w:color w:val="000000"/>
          <w:sz w:val="28"/>
          <w:szCs w:val="28"/>
        </w:rPr>
        <w:t xml:space="preserve">ское сельское поселение»  </w:t>
      </w:r>
      <w:r w:rsidRPr="005B1321">
        <w:rPr>
          <w:sz w:val="28"/>
          <w:szCs w:val="28"/>
        </w:rPr>
        <w:t>j-м налогоплательщиком в базовом году (B</w:t>
      </w:r>
      <w:r w:rsidRPr="005B1321">
        <w:rPr>
          <w:sz w:val="28"/>
          <w:szCs w:val="28"/>
          <w:vertAlign w:val="subscript"/>
        </w:rPr>
        <w:t>0j</w:t>
      </w:r>
      <w:r w:rsidRPr="005B1321">
        <w:rPr>
          <w:sz w:val="28"/>
          <w:szCs w:val="28"/>
        </w:rPr>
        <w:t>), рассчитывается по формуле:</w:t>
      </w:r>
    </w:p>
    <w:p w:rsidR="00531C25" w:rsidRPr="005B1321" w:rsidRDefault="00531C25" w:rsidP="00531C25">
      <w:pPr>
        <w:autoSpaceDE w:val="0"/>
        <w:autoSpaceDN w:val="0"/>
        <w:adjustRightInd w:val="0"/>
        <w:jc w:val="both"/>
        <w:rPr>
          <w:sz w:val="28"/>
          <w:szCs w:val="28"/>
        </w:rPr>
      </w:pPr>
    </w:p>
    <w:p w:rsidR="00531C25" w:rsidRPr="005B1321" w:rsidRDefault="00531C25" w:rsidP="00531C25">
      <w:pPr>
        <w:autoSpaceDE w:val="0"/>
        <w:autoSpaceDN w:val="0"/>
        <w:adjustRightInd w:val="0"/>
        <w:jc w:val="center"/>
        <w:rPr>
          <w:sz w:val="28"/>
          <w:szCs w:val="28"/>
        </w:rPr>
      </w:pPr>
      <w:r w:rsidRPr="005B1321">
        <w:rPr>
          <w:sz w:val="28"/>
          <w:szCs w:val="28"/>
        </w:rPr>
        <w:t>B</w:t>
      </w:r>
      <w:r w:rsidRPr="005B1321">
        <w:rPr>
          <w:sz w:val="28"/>
          <w:szCs w:val="28"/>
          <w:vertAlign w:val="subscript"/>
        </w:rPr>
        <w:t>0j</w:t>
      </w:r>
      <w:r w:rsidRPr="005B1321">
        <w:rPr>
          <w:sz w:val="28"/>
          <w:szCs w:val="28"/>
        </w:rPr>
        <w:t xml:space="preserve"> = N</w:t>
      </w:r>
      <w:r w:rsidRPr="005B1321">
        <w:rPr>
          <w:sz w:val="28"/>
          <w:szCs w:val="28"/>
          <w:vertAlign w:val="subscript"/>
        </w:rPr>
        <w:t>0j</w:t>
      </w:r>
      <w:r w:rsidRPr="005B1321">
        <w:rPr>
          <w:sz w:val="28"/>
          <w:szCs w:val="28"/>
        </w:rPr>
        <w:t xml:space="preserve"> + L</w:t>
      </w:r>
      <w:r w:rsidRPr="005B1321">
        <w:rPr>
          <w:sz w:val="28"/>
          <w:szCs w:val="28"/>
          <w:vertAlign w:val="subscript"/>
        </w:rPr>
        <w:t>0j</w:t>
      </w:r>
      <w:r w:rsidRPr="005B1321">
        <w:rPr>
          <w:sz w:val="28"/>
          <w:szCs w:val="28"/>
        </w:rPr>
        <w:t>, где:</w:t>
      </w:r>
    </w:p>
    <w:p w:rsidR="00531C25" w:rsidRPr="005B1321" w:rsidRDefault="00531C25" w:rsidP="00531C25">
      <w:pPr>
        <w:autoSpaceDE w:val="0"/>
        <w:autoSpaceDN w:val="0"/>
        <w:adjustRightInd w:val="0"/>
        <w:spacing w:before="280"/>
        <w:ind w:firstLine="540"/>
        <w:jc w:val="both"/>
        <w:rPr>
          <w:sz w:val="28"/>
          <w:szCs w:val="28"/>
        </w:rPr>
      </w:pPr>
      <w:r w:rsidRPr="005B1321">
        <w:rPr>
          <w:sz w:val="28"/>
          <w:szCs w:val="28"/>
        </w:rPr>
        <w:t>N</w:t>
      </w:r>
      <w:r w:rsidRPr="005B1321">
        <w:rPr>
          <w:sz w:val="28"/>
          <w:szCs w:val="28"/>
          <w:vertAlign w:val="subscript"/>
        </w:rPr>
        <w:t>0j</w:t>
      </w:r>
      <w:r w:rsidRPr="005B1321">
        <w:rPr>
          <w:sz w:val="28"/>
          <w:szCs w:val="28"/>
        </w:rPr>
        <w:t xml:space="preserve"> - объем налогов, задекларированных для уплаты в консолидированный бюджет </w:t>
      </w:r>
      <w:r>
        <w:rPr>
          <w:color w:val="000000"/>
          <w:sz w:val="28"/>
          <w:szCs w:val="28"/>
        </w:rPr>
        <w:t>МО «Уляп</w:t>
      </w:r>
      <w:r w:rsidRPr="005B1321">
        <w:rPr>
          <w:color w:val="000000"/>
          <w:sz w:val="28"/>
          <w:szCs w:val="28"/>
        </w:rPr>
        <w:t xml:space="preserve">ское сельское поселение» </w:t>
      </w:r>
      <w:r w:rsidRPr="005B1321">
        <w:rPr>
          <w:sz w:val="28"/>
          <w:szCs w:val="28"/>
        </w:rPr>
        <w:t>j-м плательщиком в базовом году;</w:t>
      </w:r>
    </w:p>
    <w:p w:rsidR="00531C25" w:rsidRPr="005B1321" w:rsidRDefault="00531C25" w:rsidP="00531C25">
      <w:pPr>
        <w:autoSpaceDE w:val="0"/>
        <w:autoSpaceDN w:val="0"/>
        <w:adjustRightInd w:val="0"/>
        <w:ind w:firstLine="567"/>
        <w:jc w:val="both"/>
        <w:rPr>
          <w:sz w:val="28"/>
          <w:szCs w:val="28"/>
        </w:rPr>
      </w:pPr>
      <w:r w:rsidRPr="005B1321">
        <w:rPr>
          <w:sz w:val="28"/>
          <w:szCs w:val="28"/>
        </w:rPr>
        <w:t xml:space="preserve"> L</w:t>
      </w:r>
      <w:r w:rsidRPr="005B1321">
        <w:rPr>
          <w:sz w:val="28"/>
          <w:szCs w:val="28"/>
          <w:vertAlign w:val="subscript"/>
        </w:rPr>
        <w:t>oj</w:t>
      </w:r>
      <w:r w:rsidRPr="005B1321">
        <w:rPr>
          <w:sz w:val="28"/>
          <w:szCs w:val="28"/>
        </w:rPr>
        <w:t xml:space="preserve"> - объем льгот, предоставленных j-му плательщику в базовом году.</w:t>
      </w:r>
    </w:p>
    <w:p w:rsidR="00531C25" w:rsidRPr="005B1321" w:rsidRDefault="00531C25" w:rsidP="00531C25">
      <w:pPr>
        <w:autoSpaceDE w:val="0"/>
        <w:autoSpaceDN w:val="0"/>
        <w:adjustRightInd w:val="0"/>
        <w:ind w:firstLine="540"/>
        <w:jc w:val="both"/>
        <w:rPr>
          <w:sz w:val="28"/>
          <w:szCs w:val="28"/>
        </w:rPr>
      </w:pPr>
      <w:r w:rsidRPr="005B1321">
        <w:rPr>
          <w:sz w:val="28"/>
          <w:szCs w:val="28"/>
        </w:rPr>
        <w:lastRenderedPageBreak/>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531C25" w:rsidRPr="005B1321" w:rsidRDefault="00531C25" w:rsidP="00531C25">
      <w:pPr>
        <w:pStyle w:val="ConsPlusNormal"/>
        <w:ind w:firstLine="709"/>
        <w:jc w:val="both"/>
      </w:pPr>
      <w:r w:rsidRPr="005B1321">
        <w:t xml:space="preserve">14. По итогам оценки эффективности налогового расхода МО </w:t>
      </w:r>
      <w:r>
        <w:rPr>
          <w:color w:val="000000"/>
        </w:rPr>
        <w:t>«Уляп</w:t>
      </w:r>
      <w:r w:rsidRPr="005B1321">
        <w:rPr>
          <w:color w:val="000000"/>
        </w:rPr>
        <w:t xml:space="preserve">ское сельское поселение» </w:t>
      </w:r>
      <w:r w:rsidRPr="005B1321">
        <w:t xml:space="preserve">куратор налогового расхода формулирует в виде аналитической записки выводы о достижении целевых характеристик налогового расхода, вкладе налогового расхода в достижение целей муниципальной программы </w:t>
      </w:r>
      <w:r>
        <w:rPr>
          <w:color w:val="000000"/>
        </w:rPr>
        <w:t>МО «Уляп</w:t>
      </w:r>
      <w:r w:rsidRPr="005B1321">
        <w:rPr>
          <w:color w:val="000000"/>
        </w:rPr>
        <w:t xml:space="preserve">ское сельское поселение» </w:t>
      </w:r>
      <w:r w:rsidRPr="005B1321">
        <w:t xml:space="preserve">и (или) целей социально-экономической политики </w:t>
      </w:r>
      <w:r>
        <w:rPr>
          <w:color w:val="000000"/>
        </w:rPr>
        <w:t>МО «Уляп</w:t>
      </w:r>
      <w:r w:rsidRPr="005B1321">
        <w:rPr>
          <w:color w:val="000000"/>
        </w:rPr>
        <w:t>ское сельское поселение»</w:t>
      </w:r>
      <w:r w:rsidRPr="005B1321">
        <w:t xml:space="preserve">, не относящихся к муниципальным программам, а также о наличии или об отсутствии более результативных (менее затратных для бюджета </w:t>
      </w:r>
      <w:r>
        <w:rPr>
          <w:color w:val="000000"/>
        </w:rPr>
        <w:t>МО «Уляп</w:t>
      </w:r>
      <w:r w:rsidRPr="005B1321">
        <w:rPr>
          <w:color w:val="000000"/>
        </w:rPr>
        <w:t>ское сельское поселение»</w:t>
      </w:r>
      <w:r w:rsidRPr="005B1321">
        <w:t xml:space="preserve">) альтернативных механизмов достижения целей муниципальной программы </w:t>
      </w:r>
      <w:r>
        <w:rPr>
          <w:color w:val="000000"/>
        </w:rPr>
        <w:t>МО  «Уляп</w:t>
      </w:r>
      <w:r w:rsidRPr="005B1321">
        <w:rPr>
          <w:color w:val="000000"/>
        </w:rPr>
        <w:t xml:space="preserve">ское сельское поселение»  </w:t>
      </w:r>
      <w:r w:rsidRPr="005B1321">
        <w:t xml:space="preserve">и (или) целей социально-экономической политики </w:t>
      </w:r>
      <w:r>
        <w:rPr>
          <w:color w:val="000000"/>
        </w:rPr>
        <w:t>МО  «Уляп</w:t>
      </w:r>
      <w:r w:rsidRPr="005B1321">
        <w:rPr>
          <w:color w:val="000000"/>
        </w:rPr>
        <w:t>ское сельское поселение»</w:t>
      </w:r>
      <w:r w:rsidRPr="005B1321">
        <w:t>, не относящихся к муниципальным программам, и направляет в срок до 25 июля текущего финансового года в Финансовый отдел аналитическую записку.</w:t>
      </w:r>
    </w:p>
    <w:p w:rsidR="00531C25" w:rsidRPr="005B1321" w:rsidRDefault="00531C25" w:rsidP="00531C25">
      <w:pPr>
        <w:pStyle w:val="ConsPlusNormal"/>
        <w:ind w:firstLine="709"/>
        <w:jc w:val="both"/>
      </w:pPr>
      <w:r w:rsidRPr="005B1321">
        <w:t>15. Финансовый отдел на основе данных, представленных кураторами налоговых расходов в аналитических записках в соответствии с пунктом 15 настоящего Порядка:</w:t>
      </w:r>
    </w:p>
    <w:p w:rsidR="00531C25" w:rsidRPr="005B1321" w:rsidRDefault="00531C25" w:rsidP="00531C25">
      <w:pPr>
        <w:pStyle w:val="ConsPlusNormal"/>
        <w:ind w:firstLine="709"/>
        <w:jc w:val="both"/>
      </w:pPr>
      <w:r w:rsidRPr="005B1321">
        <w:t xml:space="preserve">а) обобщает результаты оценки эффективности налоговых расходов и формирует сводную аналитическую записку о результатах оценки эффективности налоговых расходов; </w:t>
      </w:r>
    </w:p>
    <w:p w:rsidR="00531C25" w:rsidRPr="005B1321" w:rsidRDefault="00531C25" w:rsidP="00531C25">
      <w:pPr>
        <w:autoSpaceDE w:val="0"/>
        <w:autoSpaceDN w:val="0"/>
        <w:adjustRightInd w:val="0"/>
        <w:ind w:firstLine="709"/>
        <w:jc w:val="both"/>
        <w:rPr>
          <w:sz w:val="28"/>
          <w:szCs w:val="28"/>
        </w:rPr>
      </w:pPr>
      <w:r w:rsidRPr="005B1321">
        <w:rPr>
          <w:sz w:val="28"/>
          <w:szCs w:val="28"/>
        </w:rPr>
        <w:t>б) направляет сводную аналитическую записку о результатах оценки эффективности налоговых расходов в срок до 1 авг</w:t>
      </w:r>
      <w:r>
        <w:rPr>
          <w:sz w:val="28"/>
          <w:szCs w:val="28"/>
        </w:rPr>
        <w:t xml:space="preserve">уста текущего финансового года </w:t>
      </w:r>
      <w:r w:rsidRPr="005B1321">
        <w:rPr>
          <w:sz w:val="28"/>
          <w:szCs w:val="28"/>
        </w:rPr>
        <w:t xml:space="preserve">Главе администрации </w:t>
      </w:r>
      <w:r>
        <w:rPr>
          <w:color w:val="000000"/>
          <w:sz w:val="28"/>
          <w:szCs w:val="28"/>
        </w:rPr>
        <w:t>МО  «Уляп</w:t>
      </w:r>
      <w:r w:rsidRPr="005B1321">
        <w:rPr>
          <w:color w:val="000000"/>
          <w:sz w:val="28"/>
          <w:szCs w:val="28"/>
        </w:rPr>
        <w:t xml:space="preserve">ское сельское поселение»  </w:t>
      </w:r>
      <w:r w:rsidRPr="005B1321">
        <w:rPr>
          <w:sz w:val="28"/>
          <w:szCs w:val="28"/>
        </w:rPr>
        <w:t xml:space="preserve">и размещает на официальном сайте администрации муниципального образования </w:t>
      </w:r>
      <w:r>
        <w:rPr>
          <w:color w:val="000000"/>
          <w:sz w:val="28"/>
          <w:szCs w:val="28"/>
        </w:rPr>
        <w:t>«Уляп</w:t>
      </w:r>
      <w:r w:rsidRPr="005B1321">
        <w:rPr>
          <w:color w:val="000000"/>
          <w:sz w:val="28"/>
          <w:szCs w:val="28"/>
        </w:rPr>
        <w:t xml:space="preserve">ское сельское поселение»  </w:t>
      </w:r>
      <w:r w:rsidRPr="005B1321">
        <w:rPr>
          <w:sz w:val="28"/>
          <w:szCs w:val="28"/>
        </w:rPr>
        <w:t>в информационно-телекоммуникационной сети «Интернет».</w:t>
      </w:r>
    </w:p>
    <w:p w:rsidR="00531C25" w:rsidRPr="005B1321" w:rsidRDefault="00531C25" w:rsidP="00531C25">
      <w:pPr>
        <w:pStyle w:val="ConsPlusNormal"/>
        <w:ind w:firstLine="709"/>
        <w:jc w:val="both"/>
      </w:pPr>
      <w:r w:rsidRPr="005B1321">
        <w:t xml:space="preserve">Результаты рассмотрения оценки налоговых расходов </w:t>
      </w:r>
      <w:r>
        <w:rPr>
          <w:color w:val="000000"/>
        </w:rPr>
        <w:t xml:space="preserve">МО «Уляпское сельское поселение» </w:t>
      </w:r>
      <w:r w:rsidRPr="005B1321">
        <w:t xml:space="preserve">учитываются при формировании основных направлений бюджетной и налоговой политики </w:t>
      </w:r>
      <w:r>
        <w:rPr>
          <w:color w:val="000000"/>
        </w:rPr>
        <w:t>МО «Уляп</w:t>
      </w:r>
      <w:r w:rsidRPr="005B1321">
        <w:rPr>
          <w:color w:val="000000"/>
        </w:rPr>
        <w:t>ское сельское поселение»</w:t>
      </w:r>
      <w:r w:rsidRPr="005B1321">
        <w:t xml:space="preserve">, а также при проведении оценки эффективности реализации муниципальных программ </w:t>
      </w:r>
      <w:r>
        <w:rPr>
          <w:color w:val="000000"/>
        </w:rPr>
        <w:t>МО «Уляп</w:t>
      </w:r>
      <w:r w:rsidRPr="005B1321">
        <w:rPr>
          <w:color w:val="000000"/>
        </w:rPr>
        <w:t>ское сельское поселение».</w:t>
      </w:r>
    </w:p>
    <w:p w:rsidR="00531C25" w:rsidRPr="005B1321" w:rsidRDefault="00531C25" w:rsidP="00531C25">
      <w:pPr>
        <w:pStyle w:val="ConsPlusNormal"/>
        <w:ind w:firstLine="709"/>
        <w:jc w:val="both"/>
      </w:pPr>
    </w:p>
    <w:p w:rsidR="00531C25" w:rsidRPr="005B1321" w:rsidRDefault="00531C25" w:rsidP="00531C25">
      <w:pPr>
        <w:pStyle w:val="ConsPlusNormal"/>
        <w:ind w:firstLine="709"/>
        <w:jc w:val="both"/>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Default="00531C25" w:rsidP="00531C25">
      <w:pPr>
        <w:pStyle w:val="ConsPlusNormal"/>
        <w:tabs>
          <w:tab w:val="left" w:pos="5529"/>
        </w:tabs>
        <w:ind w:left="5529"/>
        <w:jc w:val="right"/>
        <w:rPr>
          <w:color w:val="000000"/>
          <w:sz w:val="24"/>
          <w:szCs w:val="24"/>
        </w:rPr>
      </w:pPr>
    </w:p>
    <w:p w:rsidR="00531C25" w:rsidRPr="005B1321" w:rsidRDefault="00531C25" w:rsidP="00531C25">
      <w:pPr>
        <w:pStyle w:val="ConsPlusNormal"/>
        <w:tabs>
          <w:tab w:val="left" w:pos="5529"/>
        </w:tabs>
        <w:ind w:left="5529"/>
        <w:jc w:val="right"/>
        <w:rPr>
          <w:color w:val="000000"/>
          <w:sz w:val="24"/>
          <w:szCs w:val="24"/>
        </w:rPr>
      </w:pPr>
      <w:r w:rsidRPr="005B1321">
        <w:rPr>
          <w:color w:val="000000"/>
          <w:sz w:val="24"/>
          <w:szCs w:val="24"/>
        </w:rPr>
        <w:t>Приложение № 2</w:t>
      </w:r>
    </w:p>
    <w:p w:rsidR="00531C25" w:rsidRPr="005B1321" w:rsidRDefault="00531C25" w:rsidP="00531C25">
      <w:pPr>
        <w:pStyle w:val="ConsPlusNormal"/>
        <w:ind w:firstLine="709"/>
        <w:jc w:val="right"/>
        <w:rPr>
          <w:sz w:val="24"/>
          <w:szCs w:val="24"/>
        </w:rPr>
      </w:pPr>
      <w:r w:rsidRPr="005B1321">
        <w:rPr>
          <w:bCs/>
          <w:sz w:val="24"/>
          <w:szCs w:val="24"/>
        </w:rPr>
        <w:t xml:space="preserve">                                                                          к Порядку формирования перечня                                                                                                                                                      налоговых расходов </w:t>
      </w:r>
      <w:r w:rsidRPr="005B1321">
        <w:rPr>
          <w:sz w:val="24"/>
          <w:szCs w:val="24"/>
        </w:rPr>
        <w:t xml:space="preserve">муниципального образования </w:t>
      </w:r>
    </w:p>
    <w:p w:rsidR="00531C25" w:rsidRPr="005B1321" w:rsidRDefault="00531C25" w:rsidP="00531C25">
      <w:pPr>
        <w:pStyle w:val="ConsPlusNormal"/>
        <w:ind w:firstLine="709"/>
        <w:jc w:val="right"/>
        <w:rPr>
          <w:bCs/>
          <w:sz w:val="24"/>
          <w:szCs w:val="24"/>
        </w:rPr>
      </w:pPr>
      <w:r w:rsidRPr="005B1321">
        <w:rPr>
          <w:sz w:val="24"/>
          <w:szCs w:val="24"/>
        </w:rPr>
        <w:t xml:space="preserve"> «</w:t>
      </w:r>
      <w:r>
        <w:rPr>
          <w:sz w:val="24"/>
          <w:szCs w:val="24"/>
        </w:rPr>
        <w:t>Уляпское сельское поселение</w:t>
      </w:r>
      <w:r w:rsidRPr="005B1321">
        <w:rPr>
          <w:sz w:val="24"/>
          <w:szCs w:val="24"/>
        </w:rPr>
        <w:t>»</w:t>
      </w:r>
      <w:r w:rsidRPr="005B1321">
        <w:t xml:space="preserve"> </w:t>
      </w:r>
      <w:r w:rsidRPr="005B1321">
        <w:rPr>
          <w:bCs/>
          <w:sz w:val="24"/>
          <w:szCs w:val="24"/>
        </w:rPr>
        <w:t>и  оценки налоговых</w:t>
      </w:r>
    </w:p>
    <w:p w:rsidR="00531C25" w:rsidRPr="005B1321" w:rsidRDefault="00531C25" w:rsidP="00531C25">
      <w:pPr>
        <w:pStyle w:val="ConsPlusNormal"/>
        <w:ind w:firstLine="709"/>
        <w:jc w:val="right"/>
        <w:rPr>
          <w:bCs/>
          <w:sz w:val="24"/>
          <w:szCs w:val="24"/>
        </w:rPr>
      </w:pPr>
      <w:r w:rsidRPr="005B1321">
        <w:rPr>
          <w:bCs/>
          <w:sz w:val="24"/>
          <w:szCs w:val="24"/>
        </w:rPr>
        <w:t xml:space="preserve"> расходов муниципального образования </w:t>
      </w:r>
    </w:p>
    <w:p w:rsidR="00531C25" w:rsidRPr="005B1321" w:rsidRDefault="00531C25" w:rsidP="00531C25">
      <w:pPr>
        <w:pStyle w:val="ConsPlusNormal"/>
        <w:ind w:firstLine="709"/>
        <w:jc w:val="right"/>
        <w:rPr>
          <w:color w:val="000000"/>
          <w:sz w:val="24"/>
        </w:rPr>
      </w:pPr>
      <w:r>
        <w:rPr>
          <w:color w:val="000000"/>
          <w:sz w:val="24"/>
        </w:rPr>
        <w:t>«Уляп</w:t>
      </w:r>
      <w:r w:rsidRPr="005B1321">
        <w:rPr>
          <w:color w:val="000000"/>
          <w:sz w:val="24"/>
        </w:rPr>
        <w:t>ское сельское поселение»</w:t>
      </w:r>
    </w:p>
    <w:p w:rsidR="00531C25" w:rsidRPr="005B1321" w:rsidRDefault="003D0158" w:rsidP="00531C25">
      <w:pPr>
        <w:pStyle w:val="ConsPlusNormal"/>
        <w:ind w:firstLine="709"/>
        <w:jc w:val="right"/>
        <w:rPr>
          <w:b/>
          <w:sz w:val="24"/>
        </w:rPr>
      </w:pPr>
      <w:r>
        <w:rPr>
          <w:color w:val="000000"/>
          <w:sz w:val="24"/>
        </w:rPr>
        <w:t>от 27.12.2019г. №41</w:t>
      </w:r>
    </w:p>
    <w:p w:rsidR="00531C25" w:rsidRPr="005B1321" w:rsidRDefault="00531C25" w:rsidP="00531C25">
      <w:pPr>
        <w:pStyle w:val="ConsPlusNormal"/>
        <w:ind w:firstLine="709"/>
        <w:jc w:val="center"/>
        <w:rPr>
          <w:b/>
        </w:rPr>
      </w:pPr>
    </w:p>
    <w:p w:rsidR="00531C25" w:rsidRPr="005B1321" w:rsidRDefault="00531C25" w:rsidP="00531C25">
      <w:pPr>
        <w:pStyle w:val="ConsPlusNormal"/>
        <w:ind w:firstLine="709"/>
        <w:jc w:val="center"/>
        <w:rPr>
          <w:b/>
        </w:rPr>
      </w:pPr>
      <w:r w:rsidRPr="005B1321">
        <w:rPr>
          <w:b/>
        </w:rPr>
        <w:t xml:space="preserve">Перечень показателей для проведения оценки налоговых расходов МО </w:t>
      </w:r>
      <w:r>
        <w:rPr>
          <w:b/>
          <w:color w:val="000000"/>
        </w:rPr>
        <w:t>«Уляп</w:t>
      </w:r>
      <w:r w:rsidRPr="005B1321">
        <w:rPr>
          <w:b/>
          <w:color w:val="000000"/>
        </w:rPr>
        <w:t>ское сельское поселение»</w:t>
      </w:r>
    </w:p>
    <w:p w:rsidR="00531C25" w:rsidRPr="005B1321" w:rsidRDefault="00531C25" w:rsidP="00531C25">
      <w:pPr>
        <w:pStyle w:val="ConsPlusNormal"/>
        <w:ind w:firstLine="709"/>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13"/>
        <w:gridCol w:w="4372"/>
        <w:gridCol w:w="142"/>
        <w:gridCol w:w="4678"/>
        <w:gridCol w:w="142"/>
      </w:tblGrid>
      <w:tr w:rsidR="00531C25" w:rsidRPr="005B1321" w:rsidTr="00531C25">
        <w:trPr>
          <w:gridAfter w:val="1"/>
          <w:wAfter w:w="142" w:type="dxa"/>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rPr>
                <w:lang w:val="en-US"/>
              </w:rPr>
              <w:t xml:space="preserve">        </w:t>
            </w:r>
            <w:r w:rsidRPr="005B1321">
              <w:t xml:space="preserve">Предоставляемая информация </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center"/>
            </w:pPr>
            <w:r w:rsidRPr="005B1321">
              <w:t>Источник данных</w:t>
            </w:r>
          </w:p>
        </w:tc>
      </w:tr>
      <w:tr w:rsidR="00531C25" w:rsidRPr="005B1321" w:rsidTr="00531C25">
        <w:trPr>
          <w:gridAfter w:val="1"/>
          <w:wAfter w:w="142" w:type="dxa"/>
        </w:trPr>
        <w:tc>
          <w:tcPr>
            <w:tcW w:w="9923" w:type="dxa"/>
            <w:gridSpan w:val="5"/>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center"/>
            </w:pPr>
            <w:r w:rsidRPr="005B1321">
              <w:t xml:space="preserve">I. Нормативные характеристики налоговых расходов МО               </w:t>
            </w:r>
            <w:r>
              <w:rPr>
                <w:color w:val="000000"/>
              </w:rPr>
              <w:t>«Уляп</w:t>
            </w:r>
            <w:r w:rsidRPr="005B1321">
              <w:rPr>
                <w:color w:val="000000"/>
              </w:rPr>
              <w:t>ское сельское поселение»</w:t>
            </w:r>
          </w:p>
        </w:tc>
      </w:tr>
      <w:tr w:rsidR="00531C25" w:rsidRPr="005B1321" w:rsidTr="00531C25">
        <w:trPr>
          <w:gridAfter w:val="1"/>
          <w:wAfter w:w="142" w:type="dxa"/>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2</w:t>
            </w:r>
            <w:r w:rsidRPr="005B1321">
              <w:rPr>
                <w:lang w:val="en-US"/>
              </w:rPr>
              <w:t>1</w:t>
            </w:r>
            <w:r w:rsidRPr="005B1321">
              <w:t>.</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Нормативные правовые акты </w:t>
            </w:r>
            <w:r>
              <w:rPr>
                <w:color w:val="000000"/>
              </w:rPr>
              <w:t>МО  «Уляп</w:t>
            </w:r>
            <w:r w:rsidRPr="005B1321">
              <w:rPr>
                <w:color w:val="000000"/>
              </w:rPr>
              <w:t xml:space="preserve">ское сельское поселение» , </w:t>
            </w:r>
            <w:r w:rsidRPr="005B1321">
              <w:t>их структурные единицы, которыми предусматриваются налоговые льготы, освобождения и иные преференции по налогам</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rPr>
          <w:gridAfter w:val="1"/>
          <w:wAfter w:w="142" w:type="dxa"/>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32.</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Pr>
                <w:color w:val="000000"/>
              </w:rPr>
              <w:t>МО  «Уляп</w:t>
            </w:r>
            <w:r w:rsidRPr="005B1321">
              <w:rPr>
                <w:color w:val="000000"/>
              </w:rPr>
              <w:t>ское сельское поселение»</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sidRPr="005B1321">
              <w:rPr>
                <w:color w:val="000000"/>
              </w:rPr>
              <w:t>МО  «</w:t>
            </w:r>
            <w:r>
              <w:rPr>
                <w:color w:val="000000"/>
              </w:rPr>
              <w:t>Уляпское сельское поселение</w:t>
            </w:r>
            <w:r w:rsidRPr="005B1321">
              <w:rPr>
                <w:color w:val="000000"/>
              </w:rPr>
              <w:t>»</w:t>
            </w:r>
          </w:p>
        </w:tc>
      </w:tr>
      <w:tr w:rsidR="00531C25" w:rsidRPr="005B1321" w:rsidTr="00531C25">
        <w:trPr>
          <w:gridAfter w:val="1"/>
          <w:wAfter w:w="142" w:type="dxa"/>
          <w:trHeight w:val="2929"/>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43.</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Pr>
                <w:color w:val="000000"/>
              </w:rPr>
              <w:t>МО  «Уляп</w:t>
            </w:r>
            <w:r w:rsidRPr="005B1321">
              <w:rPr>
                <w:color w:val="000000"/>
              </w:rPr>
              <w:t>ское сельское поселение»</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rPr>
          <w:gridAfter w:val="1"/>
          <w:wAfter w:w="142" w:type="dxa"/>
          <w:trHeight w:val="2470"/>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lastRenderedPageBreak/>
              <w:t>54.</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Даты вступления в силу положений нормативных правовых актов </w:t>
            </w:r>
            <w:r>
              <w:rPr>
                <w:color w:val="000000"/>
              </w:rPr>
              <w:t>МО  «Уляп</w:t>
            </w:r>
            <w:r w:rsidRPr="005B1321">
              <w:rPr>
                <w:color w:val="000000"/>
              </w:rPr>
              <w:t>ское сельское поселение»</w:t>
            </w:r>
            <w:r w:rsidRPr="005B1321">
              <w:t>, устанавливающих налоговые льготы, освобождения и иные преференции по налогам</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rPr>
          <w:gridAfter w:val="1"/>
          <w:wAfter w:w="142" w:type="dxa"/>
          <w:trHeight w:val="1965"/>
        </w:trPr>
        <w:tc>
          <w:tcPr>
            <w:tcW w:w="731"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65.</w:t>
            </w:r>
          </w:p>
        </w:tc>
        <w:tc>
          <w:tcPr>
            <w:tcW w:w="4514"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Даты начала действия предоставленного нормативными правовыми актами </w:t>
            </w:r>
            <w:r>
              <w:rPr>
                <w:color w:val="000000"/>
              </w:rPr>
              <w:t>МО  «Уляп</w:t>
            </w:r>
            <w:r w:rsidRPr="005B1321">
              <w:rPr>
                <w:color w:val="000000"/>
              </w:rPr>
              <w:t xml:space="preserve">ское сельское поселение» </w:t>
            </w:r>
            <w:r w:rsidRPr="005B1321">
              <w:t>права на налоговые льготы, освобождения и иные преференции по налогам</w:t>
            </w:r>
          </w:p>
        </w:tc>
        <w:tc>
          <w:tcPr>
            <w:tcW w:w="467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76.</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Период действия налоговых льгот,</w:t>
            </w:r>
          </w:p>
          <w:p w:rsidR="00531C25" w:rsidRPr="005B1321" w:rsidRDefault="00531C25" w:rsidP="002345D4">
            <w:pPr>
              <w:pStyle w:val="ConsPlusNormal"/>
              <w:jc w:val="both"/>
            </w:pPr>
            <w:r w:rsidRPr="005B1321">
              <w:t xml:space="preserve">освобождений и иных преференций по налогам, предоставленных нормативными правовыми актами </w:t>
            </w:r>
            <w:r>
              <w:rPr>
                <w:color w:val="000000"/>
              </w:rPr>
              <w:t>МО  «Уляп</w:t>
            </w:r>
            <w:r w:rsidRPr="005B1321">
              <w:rPr>
                <w:color w:val="000000"/>
              </w:rPr>
              <w:t>ское сельское поселение»</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87.</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Дата прекращения действия налоговых льгот, освобождений и иных преференций по налогам, установленная нормативными правовыми актами </w:t>
            </w:r>
            <w:r w:rsidRPr="005B1321">
              <w:rPr>
                <w:color w:val="000000"/>
              </w:rPr>
              <w:t xml:space="preserve">МО  </w:t>
            </w:r>
            <w:r>
              <w:rPr>
                <w:color w:val="000000"/>
              </w:rPr>
              <w:t>«Уляп</w:t>
            </w:r>
            <w:r w:rsidRPr="005B1321">
              <w:rPr>
                <w:color w:val="000000"/>
              </w:rPr>
              <w:t>ское сельское поселение»</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10065" w:type="dxa"/>
            <w:gridSpan w:val="6"/>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center"/>
            </w:pPr>
            <w:r w:rsidRPr="005B1321">
              <w:t xml:space="preserve">II. Целевые характеристики налоговых расходов МО                        </w:t>
            </w:r>
            <w:r>
              <w:rPr>
                <w:color w:val="000000"/>
              </w:rPr>
              <w:t>«Уляп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98.</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Наименование налоговых льгот, освобождений и иных преференций по налогам</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19.</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Целевая категория налогового расхода </w:t>
            </w:r>
            <w:r>
              <w:rPr>
                <w:color w:val="000000"/>
              </w:rPr>
              <w:t>МО  «Уляп</w:t>
            </w:r>
            <w:r w:rsidRPr="005B1321">
              <w:rPr>
                <w:color w:val="000000"/>
              </w:rPr>
              <w:t>ское сельское поселение»</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110.</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Pr>
                <w:color w:val="000000"/>
              </w:rPr>
              <w:t>МО  «Уляп</w:t>
            </w:r>
            <w:r w:rsidRPr="005B1321">
              <w:rPr>
                <w:color w:val="000000"/>
              </w:rPr>
              <w:t>ское сельское поселение»</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111.</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Наименования налогов, по которым предусматриваются налоговые льготы, освобождения и иные преференции, установленные </w:t>
            </w:r>
            <w:r w:rsidRPr="005B1321">
              <w:lastRenderedPageBreak/>
              <w:t xml:space="preserve">нормативными правовыми актами </w:t>
            </w:r>
            <w:r>
              <w:rPr>
                <w:color w:val="000000"/>
              </w:rPr>
              <w:t>МО  «Уляп</w:t>
            </w:r>
            <w:r w:rsidRPr="005B1321">
              <w:rPr>
                <w:color w:val="000000"/>
              </w:rPr>
              <w:t>ское сельское поселение»</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lastRenderedPageBreak/>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112.</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113.</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Размер налоговой ставки, в пределах которой предоставляются налоговые льготы, освобождения и иные преференции по налогам</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114.</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Показатель (индикатор) достижения целей муниципальной  программ </w:t>
            </w:r>
            <w:r>
              <w:rPr>
                <w:color w:val="000000"/>
              </w:rPr>
              <w:t>МО  «Уляп</w:t>
            </w:r>
            <w:r w:rsidRPr="005B1321">
              <w:rPr>
                <w:color w:val="000000"/>
              </w:rPr>
              <w:t xml:space="preserve">ское сельское поселение» </w:t>
            </w:r>
            <w:r w:rsidRPr="005B1321">
              <w:t xml:space="preserve">и (или) целей социально-экономической политики </w:t>
            </w:r>
            <w:r>
              <w:rPr>
                <w:color w:val="000000"/>
              </w:rPr>
              <w:t>МО  «Уляп</w:t>
            </w:r>
            <w:r w:rsidRPr="005B1321">
              <w:rPr>
                <w:color w:val="000000"/>
              </w:rPr>
              <w:t>ское сельское поселение»</w:t>
            </w:r>
            <w:r w:rsidRPr="005B1321">
              <w:t xml:space="preserve">, не относящихся к муниципальным программам </w:t>
            </w:r>
            <w:r>
              <w:rPr>
                <w:color w:val="000000"/>
              </w:rPr>
              <w:t>МО  «Уляп</w:t>
            </w:r>
            <w:r w:rsidRPr="005B1321">
              <w:rPr>
                <w:color w:val="000000"/>
              </w:rPr>
              <w:t>ское сельское поселение» ,</w:t>
            </w:r>
            <w:r w:rsidRPr="005B1321">
              <w:t>в связи с предоставлением налоговых льгот, освобождений и иных преференций по налогам</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115.</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Код вида экономической деятельности (по </w:t>
            </w:r>
            <w:hyperlink r:id="rId11" w:history="1">
              <w:r w:rsidRPr="005B1321">
                <w:rPr>
                  <w:rStyle w:val="a7"/>
                </w:rPr>
                <w:t>ОКВЭД</w:t>
              </w:r>
            </w:hyperlink>
            <w:r w:rsidRPr="005B1321">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116.</w:t>
            </w:r>
          </w:p>
        </w:tc>
        <w:tc>
          <w:tcPr>
            <w:tcW w:w="4485"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Принадлежность налогового расхода к группе полномочий в соответствии с </w:t>
            </w:r>
            <w:hyperlink r:id="rId12" w:history="1">
              <w:r w:rsidRPr="005B1321">
                <w:rPr>
                  <w:rStyle w:val="a7"/>
                </w:rPr>
                <w:t>методикой</w:t>
              </w:r>
            </w:hyperlink>
            <w:r w:rsidRPr="005B1321">
              <w:t xml:space="preserve"> распределения дотаций, утвержденной </w:t>
            </w:r>
            <w:hyperlink r:id="rId13" w:history="1">
              <w:r w:rsidRPr="005B1321">
                <w:rPr>
                  <w:rStyle w:val="a7"/>
                </w:rPr>
                <w:t>постановлением</w:t>
              </w:r>
            </w:hyperlink>
            <w:r w:rsidRPr="005B1321">
              <w:t xml:space="preserve"> Правительства Российской Федерации от 22 ноября 2004 г. № 670 «О распределении дотаций на выравнивание бюджетной </w:t>
            </w:r>
            <w:r w:rsidRPr="005B1321">
              <w:lastRenderedPageBreak/>
              <w:t>обеспеченности субъектов Российской Федерации»</w:t>
            </w:r>
          </w:p>
        </w:tc>
        <w:tc>
          <w:tcPr>
            <w:tcW w:w="4962"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lastRenderedPageBreak/>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10065" w:type="dxa"/>
            <w:gridSpan w:val="6"/>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rPr>
                <w:lang w:val="en-US"/>
              </w:rPr>
              <w:t>III</w:t>
            </w:r>
            <w:r w:rsidRPr="005B1321">
              <w:t>. Фискальные характеристики налогового расхода Российской Федерации</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117.</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Pr>
                <w:color w:val="000000"/>
              </w:rPr>
              <w:t>МО  «Уляп</w:t>
            </w:r>
            <w:r w:rsidRPr="005B1321">
              <w:rPr>
                <w:color w:val="000000"/>
              </w:rPr>
              <w:t xml:space="preserve">ское сельское поселение» </w:t>
            </w:r>
            <w:r w:rsidRPr="005B1321">
              <w:t>за отчетный год и за год, предшествующий отчетному году (тыс. рублей)</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МИФНС России №2 по Республике Адыгея</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118.</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МИФНС России №2 по Республике Адыгея</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219.</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Pr>
                <w:color w:val="000000"/>
              </w:rPr>
              <w:t>МО  «Уляп</w:t>
            </w:r>
            <w:r w:rsidRPr="005B1321">
              <w:rPr>
                <w:color w:val="000000"/>
              </w:rPr>
              <w:t>ское сельское поселение»</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МИФНС России №2 по Республике Адыгея</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220.</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Базовый объем налогов, задекларированный для уплаты в консолидированный бюджет </w:t>
            </w:r>
            <w:r>
              <w:rPr>
                <w:color w:val="000000"/>
              </w:rPr>
              <w:t>МО  «Уляп</w:t>
            </w:r>
            <w:r w:rsidRPr="005B1321">
              <w:rPr>
                <w:color w:val="000000"/>
              </w:rPr>
              <w:t xml:space="preserve">ское сельское поселение» </w:t>
            </w:r>
            <w:r w:rsidRPr="005B1321">
              <w:t xml:space="preserve">плательщиками налогов, имеющими право на налоговые льготы, освобождения и иные преференции, установленные нормативными правовыми актами </w:t>
            </w:r>
            <w:r>
              <w:rPr>
                <w:color w:val="000000"/>
              </w:rPr>
              <w:t>МО  «Уляп</w:t>
            </w:r>
            <w:r w:rsidRPr="005B1321">
              <w:rPr>
                <w:color w:val="000000"/>
              </w:rPr>
              <w:t xml:space="preserve">ское сельское поселение» </w:t>
            </w:r>
            <w:r w:rsidRPr="005B1321">
              <w:t>(тыс. рублей)</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МИФНС России №2 по Республике Адыгея</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221.</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Объем налогов, задекларированный для уплаты в консолидированный бюджет </w:t>
            </w:r>
            <w:r>
              <w:rPr>
                <w:color w:val="000000"/>
              </w:rPr>
              <w:t>МО  «Уляп</w:t>
            </w:r>
            <w:r w:rsidRPr="005B1321">
              <w:rPr>
                <w:color w:val="000000"/>
              </w:rPr>
              <w:t xml:space="preserve">ское сельское поселение» </w:t>
            </w:r>
            <w:r w:rsidRPr="005B1321">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МИФНС России №2 по Республике Адыгея</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lastRenderedPageBreak/>
              <w:t>222.</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Результат оценки эффективности налогового расхода</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r w:rsidR="00531C25" w:rsidRPr="005B1321" w:rsidTr="00531C25">
        <w:tc>
          <w:tcPr>
            <w:tcW w:w="618" w:type="dxa"/>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ind w:firstLine="709"/>
              <w:jc w:val="both"/>
            </w:pPr>
            <w:r w:rsidRPr="005B1321">
              <w:t>223.</w:t>
            </w:r>
          </w:p>
        </w:tc>
        <w:tc>
          <w:tcPr>
            <w:tcW w:w="4627" w:type="dxa"/>
            <w:gridSpan w:val="3"/>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Оценка совокупного бюджетного эффекта (для стимулирующих налоговых расходов)</w:t>
            </w:r>
          </w:p>
        </w:tc>
        <w:tc>
          <w:tcPr>
            <w:tcW w:w="4820" w:type="dxa"/>
            <w:gridSpan w:val="2"/>
            <w:tcBorders>
              <w:top w:val="single" w:sz="4" w:space="0" w:color="auto"/>
              <w:left w:val="single" w:sz="4" w:space="0" w:color="auto"/>
              <w:bottom w:val="single" w:sz="4" w:space="0" w:color="auto"/>
              <w:right w:val="single" w:sz="4" w:space="0" w:color="auto"/>
            </w:tcBorders>
            <w:hideMark/>
          </w:tcPr>
          <w:p w:rsidR="00531C25" w:rsidRPr="005B1321" w:rsidRDefault="00531C25" w:rsidP="002345D4">
            <w:pPr>
              <w:pStyle w:val="ConsPlusNormal"/>
              <w:jc w:val="both"/>
            </w:pPr>
            <w:r w:rsidRPr="005B1321">
              <w:t xml:space="preserve">уполномоченный отдел администрации </w:t>
            </w:r>
            <w:r>
              <w:rPr>
                <w:color w:val="000000"/>
              </w:rPr>
              <w:t>МО  «Уляп</w:t>
            </w:r>
            <w:r w:rsidRPr="005B1321">
              <w:rPr>
                <w:color w:val="000000"/>
              </w:rPr>
              <w:t>ское сельское поселение»</w:t>
            </w:r>
          </w:p>
        </w:tc>
      </w:tr>
    </w:tbl>
    <w:p w:rsidR="00531C25" w:rsidRPr="005B1321" w:rsidRDefault="00531C25" w:rsidP="00531C25">
      <w:pPr>
        <w:pStyle w:val="ConsPlusNormal"/>
        <w:ind w:firstLine="709"/>
        <w:jc w:val="both"/>
      </w:pPr>
    </w:p>
    <w:p w:rsidR="00A55C24" w:rsidRDefault="00A55C24" w:rsidP="00A55C24"/>
    <w:sectPr w:rsidR="00A55C24" w:rsidSect="001059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29" w:rsidRDefault="00BB5429" w:rsidP="00CF19CA">
      <w:r>
        <w:separator/>
      </w:r>
    </w:p>
  </w:endnote>
  <w:endnote w:type="continuationSeparator" w:id="0">
    <w:p w:rsidR="00BB5429" w:rsidRDefault="00BB5429" w:rsidP="00CF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29" w:rsidRDefault="00BB5429" w:rsidP="00CF19CA">
      <w:r>
        <w:separator/>
      </w:r>
    </w:p>
  </w:footnote>
  <w:footnote w:type="continuationSeparator" w:id="0">
    <w:p w:rsidR="00BB5429" w:rsidRDefault="00BB5429" w:rsidP="00CF1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FA1"/>
    <w:multiLevelType w:val="hybridMultilevel"/>
    <w:tmpl w:val="ACD87B5A"/>
    <w:lvl w:ilvl="0" w:tplc="0419000F">
      <w:start w:val="1"/>
      <w:numFmt w:val="decimal"/>
      <w:lvlText w:val="%1."/>
      <w:lvlJc w:val="left"/>
      <w:pPr>
        <w:tabs>
          <w:tab w:val="num" w:pos="720"/>
        </w:tabs>
        <w:ind w:left="720" w:hanging="360"/>
      </w:pPr>
      <w:rPr>
        <w:rFonts w:hint="default"/>
      </w:rPr>
    </w:lvl>
    <w:lvl w:ilvl="1" w:tplc="AEF450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04FF0"/>
    <w:multiLevelType w:val="hybridMultilevel"/>
    <w:tmpl w:val="62942F76"/>
    <w:lvl w:ilvl="0" w:tplc="0419000F">
      <w:start w:val="1"/>
      <w:numFmt w:val="decimal"/>
      <w:lvlText w:val="%1."/>
      <w:lvlJc w:val="left"/>
      <w:pPr>
        <w:tabs>
          <w:tab w:val="num" w:pos="720"/>
        </w:tabs>
        <w:ind w:left="720" w:hanging="360"/>
      </w:pPr>
      <w:rPr>
        <w:rFonts w:hint="default"/>
      </w:rPr>
    </w:lvl>
    <w:lvl w:ilvl="1" w:tplc="2222BF2A">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DE340B"/>
    <w:multiLevelType w:val="hybridMultilevel"/>
    <w:tmpl w:val="FE5A642C"/>
    <w:lvl w:ilvl="0" w:tplc="36525C68">
      <w:start w:val="1"/>
      <w:numFmt w:val="decimal"/>
      <w:lvlText w:val="%1."/>
      <w:lvlJc w:val="left"/>
      <w:pPr>
        <w:tabs>
          <w:tab w:val="num" w:pos="2071"/>
        </w:tabs>
        <w:ind w:left="2071" w:hanging="1380"/>
      </w:pPr>
      <w:rPr>
        <w:rFonts w:ascii="Times New Roman" w:hAnsi="Times New Roman" w:hint="default"/>
        <w:b w:val="0"/>
        <w:i w:val="0"/>
        <w:caps w:val="0"/>
        <w:strike w:val="0"/>
        <w:dstrike w:val="0"/>
        <w:shadow w:val="0"/>
        <w:emboss w:val="0"/>
        <w:imprint w:val="0"/>
        <w:vanish w:val="0"/>
        <w:color w:val="000000"/>
        <w:sz w:val="28"/>
        <w:vertAlign w:val="baseline"/>
      </w:rPr>
    </w:lvl>
    <w:lvl w:ilvl="1" w:tplc="66509762">
      <w:numFmt w:val="bullet"/>
      <w:lvlText w:val="-"/>
      <w:lvlJc w:val="left"/>
      <w:pPr>
        <w:tabs>
          <w:tab w:val="num" w:pos="1771"/>
        </w:tabs>
        <w:ind w:left="1771" w:hanging="360"/>
      </w:pPr>
      <w:rPr>
        <w:rFonts w:ascii="Times New Roman" w:eastAsia="Times New Roman" w:hAnsi="Times New Roman" w:cs="Times New Roman" w:hint="default"/>
      </w:r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 w15:restartNumberingAfterBreak="0">
    <w:nsid w:val="1BE66C72"/>
    <w:multiLevelType w:val="hybridMultilevel"/>
    <w:tmpl w:val="0938E8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A335B6"/>
    <w:multiLevelType w:val="hybridMultilevel"/>
    <w:tmpl w:val="ACD87B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9E1A5B"/>
    <w:multiLevelType w:val="hybridMultilevel"/>
    <w:tmpl w:val="0574A460"/>
    <w:lvl w:ilvl="0" w:tplc="A726E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D62536"/>
    <w:multiLevelType w:val="hybridMultilevel"/>
    <w:tmpl w:val="6090CE0C"/>
    <w:lvl w:ilvl="0" w:tplc="0066B48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0206CD7"/>
    <w:multiLevelType w:val="hybridMultilevel"/>
    <w:tmpl w:val="D3864858"/>
    <w:lvl w:ilvl="0" w:tplc="FF26E90A">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80"/>
    <w:rsid w:val="000D5EDA"/>
    <w:rsid w:val="000E1F7B"/>
    <w:rsid w:val="000F13F5"/>
    <w:rsid w:val="00105987"/>
    <w:rsid w:val="001105A1"/>
    <w:rsid w:val="00181F91"/>
    <w:rsid w:val="001832DB"/>
    <w:rsid w:val="001A20F1"/>
    <w:rsid w:val="001C1B5B"/>
    <w:rsid w:val="00210C1D"/>
    <w:rsid w:val="00227684"/>
    <w:rsid w:val="002355A4"/>
    <w:rsid w:val="00265680"/>
    <w:rsid w:val="002E569A"/>
    <w:rsid w:val="003125BA"/>
    <w:rsid w:val="003266F9"/>
    <w:rsid w:val="00347A2E"/>
    <w:rsid w:val="00347B91"/>
    <w:rsid w:val="00374D25"/>
    <w:rsid w:val="003D0158"/>
    <w:rsid w:val="00484EF2"/>
    <w:rsid w:val="004C4770"/>
    <w:rsid w:val="00514C50"/>
    <w:rsid w:val="00531C25"/>
    <w:rsid w:val="0055754A"/>
    <w:rsid w:val="005A6AD8"/>
    <w:rsid w:val="00657CB8"/>
    <w:rsid w:val="006B62B8"/>
    <w:rsid w:val="006C0259"/>
    <w:rsid w:val="006D4EE6"/>
    <w:rsid w:val="006D6713"/>
    <w:rsid w:val="006F2031"/>
    <w:rsid w:val="007017FD"/>
    <w:rsid w:val="00743952"/>
    <w:rsid w:val="00785A36"/>
    <w:rsid w:val="007E2CCC"/>
    <w:rsid w:val="00805818"/>
    <w:rsid w:val="008435C9"/>
    <w:rsid w:val="0085534E"/>
    <w:rsid w:val="008D6236"/>
    <w:rsid w:val="008F171B"/>
    <w:rsid w:val="0092380D"/>
    <w:rsid w:val="00923F48"/>
    <w:rsid w:val="009A02DC"/>
    <w:rsid w:val="00A304B6"/>
    <w:rsid w:val="00A55C24"/>
    <w:rsid w:val="00AA7A3F"/>
    <w:rsid w:val="00B25DC3"/>
    <w:rsid w:val="00BB5429"/>
    <w:rsid w:val="00BC2B72"/>
    <w:rsid w:val="00BD780A"/>
    <w:rsid w:val="00BE227F"/>
    <w:rsid w:val="00BF45A3"/>
    <w:rsid w:val="00C13D08"/>
    <w:rsid w:val="00C77E2F"/>
    <w:rsid w:val="00CF19CA"/>
    <w:rsid w:val="00D354EA"/>
    <w:rsid w:val="00D65F71"/>
    <w:rsid w:val="00D72F82"/>
    <w:rsid w:val="00D82226"/>
    <w:rsid w:val="00DD27DE"/>
    <w:rsid w:val="00E253CC"/>
    <w:rsid w:val="00F20DDF"/>
    <w:rsid w:val="00F96FFA"/>
    <w:rsid w:val="00FF1DCB"/>
    <w:rsid w:val="00FF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76C9-D47E-44DE-B6BE-D6A7658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FD"/>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6C02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5C24"/>
    <w:pPr>
      <w:keepNext/>
      <w:suppressAutoHyphens w:val="0"/>
      <w:spacing w:line="360" w:lineRule="auto"/>
      <w:jc w:val="center"/>
      <w:outlineLvl w:val="1"/>
    </w:pPr>
    <w:rPr>
      <w:kern w:val="0"/>
      <w:sz w:val="28"/>
      <w:lang w:eastAsia="ru-RU"/>
    </w:rPr>
  </w:style>
  <w:style w:type="paragraph" w:styleId="3">
    <w:name w:val="heading 3"/>
    <w:basedOn w:val="a"/>
    <w:next w:val="a"/>
    <w:link w:val="30"/>
    <w:qFormat/>
    <w:rsid w:val="00A55C24"/>
    <w:pPr>
      <w:keepNext/>
      <w:tabs>
        <w:tab w:val="left" w:pos="10206"/>
      </w:tabs>
      <w:suppressAutoHyphens w:val="0"/>
      <w:ind w:right="-2"/>
      <w:jc w:val="center"/>
      <w:outlineLvl w:val="2"/>
    </w:pPr>
    <w:rPr>
      <w:b/>
      <w:bCs/>
      <w:spacing w:val="80"/>
      <w:kern w:val="0"/>
      <w:sz w:val="28"/>
      <w:lang w:eastAsia="ru-RU"/>
    </w:rPr>
  </w:style>
  <w:style w:type="paragraph" w:styleId="4">
    <w:name w:val="heading 4"/>
    <w:basedOn w:val="a"/>
    <w:next w:val="a"/>
    <w:link w:val="40"/>
    <w:qFormat/>
    <w:rsid w:val="00484EF2"/>
    <w:pPr>
      <w:keepNext/>
      <w:suppressAutoHyphens w:val="0"/>
      <w:ind w:firstLine="567"/>
      <w:outlineLvl w:val="3"/>
    </w:pPr>
    <w:rPr>
      <w:kern w:val="0"/>
      <w:szCs w:val="20"/>
      <w:lang w:eastAsia="ru-RU"/>
    </w:rPr>
  </w:style>
  <w:style w:type="paragraph" w:styleId="8">
    <w:name w:val="heading 8"/>
    <w:basedOn w:val="a"/>
    <w:next w:val="a"/>
    <w:link w:val="80"/>
    <w:semiHidden/>
    <w:unhideWhenUsed/>
    <w:qFormat/>
    <w:rsid w:val="00A55C24"/>
    <w:pPr>
      <w:suppressAutoHyphens w:val="0"/>
      <w:spacing w:before="240" w:after="60"/>
      <w:outlineLvl w:val="7"/>
    </w:pPr>
    <w:rPr>
      <w:rFonts w:asciiTheme="minorHAnsi" w:eastAsiaTheme="minorEastAsia" w:hAnsiTheme="minorHAnsi" w:cstheme="minorBidi"/>
      <w:i/>
      <w:iCs/>
      <w:kern w:val="0"/>
      <w:lang w:eastAsia="ru-RU"/>
    </w:rPr>
  </w:style>
  <w:style w:type="paragraph" w:styleId="9">
    <w:name w:val="heading 9"/>
    <w:basedOn w:val="a"/>
    <w:next w:val="a"/>
    <w:link w:val="90"/>
    <w:semiHidden/>
    <w:unhideWhenUsed/>
    <w:qFormat/>
    <w:rsid w:val="006C02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F45A3"/>
    <w:rPr>
      <w:rFonts w:ascii="Segoe UI" w:hAnsi="Segoe UI" w:cs="Segoe UI"/>
      <w:sz w:val="18"/>
      <w:szCs w:val="18"/>
    </w:rPr>
  </w:style>
  <w:style w:type="character" w:customStyle="1" w:styleId="a4">
    <w:name w:val="Текст выноски Знак"/>
    <w:basedOn w:val="a0"/>
    <w:link w:val="a3"/>
    <w:rsid w:val="00BF45A3"/>
    <w:rPr>
      <w:rFonts w:ascii="Segoe UI" w:hAnsi="Segoe UI" w:cs="Segoe UI"/>
      <w:sz w:val="18"/>
      <w:szCs w:val="18"/>
    </w:rPr>
  </w:style>
  <w:style w:type="character" w:customStyle="1" w:styleId="fill">
    <w:name w:val="fill"/>
    <w:rsid w:val="007017FD"/>
    <w:rPr>
      <w:b/>
      <w:bCs/>
      <w:i/>
      <w:iCs/>
      <w:color w:val="FF0000"/>
    </w:rPr>
  </w:style>
  <w:style w:type="paragraph" w:customStyle="1" w:styleId="11">
    <w:name w:val="Обычный (веб)1"/>
    <w:basedOn w:val="a"/>
    <w:rsid w:val="007017FD"/>
    <w:pPr>
      <w:spacing w:before="100" w:after="100"/>
    </w:pPr>
    <w:rPr>
      <w:sz w:val="22"/>
      <w:szCs w:val="22"/>
    </w:rPr>
  </w:style>
  <w:style w:type="paragraph" w:styleId="a5">
    <w:name w:val="List Paragraph"/>
    <w:basedOn w:val="a"/>
    <w:uiPriority w:val="34"/>
    <w:qFormat/>
    <w:rsid w:val="009A02DC"/>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12">
    <w:name w:val="Гиперссылка1"/>
    <w:rsid w:val="00D72F82"/>
    <w:rPr>
      <w:color w:val="0000FF"/>
      <w:u w:val="single"/>
    </w:rPr>
  </w:style>
  <w:style w:type="table" w:customStyle="1" w:styleId="13">
    <w:name w:val="Обычная таблица1"/>
    <w:rsid w:val="00D72F82"/>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numbering" w:customStyle="1" w:styleId="14">
    <w:name w:val="Нет списка1"/>
    <w:next w:val="a2"/>
    <w:uiPriority w:val="99"/>
    <w:semiHidden/>
    <w:unhideWhenUsed/>
    <w:rsid w:val="007E2CCC"/>
  </w:style>
  <w:style w:type="character" w:styleId="a6">
    <w:name w:val="line number"/>
    <w:basedOn w:val="a0"/>
    <w:uiPriority w:val="99"/>
    <w:rsid w:val="007E2CCC"/>
    <w:rPr>
      <w:sz w:val="22"/>
      <w:szCs w:val="22"/>
    </w:rPr>
  </w:style>
  <w:style w:type="character" w:styleId="a7">
    <w:name w:val="Hyperlink"/>
    <w:basedOn w:val="a0"/>
    <w:uiPriority w:val="99"/>
    <w:rsid w:val="007E2CCC"/>
    <w:rPr>
      <w:color w:val="0000FF"/>
      <w:sz w:val="22"/>
      <w:szCs w:val="22"/>
      <w:u w:val="single"/>
    </w:rPr>
  </w:style>
  <w:style w:type="table" w:styleId="15">
    <w:name w:val="Table Simple 1"/>
    <w:basedOn w:val="a1"/>
    <w:uiPriority w:val="99"/>
    <w:rsid w:val="007E2CCC"/>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21">
    <w:name w:val="Нет списка2"/>
    <w:next w:val="a2"/>
    <w:uiPriority w:val="99"/>
    <w:semiHidden/>
    <w:unhideWhenUsed/>
    <w:rsid w:val="0092380D"/>
  </w:style>
  <w:style w:type="table" w:customStyle="1" w:styleId="110">
    <w:name w:val="Простая таблица 11"/>
    <w:basedOn w:val="a1"/>
    <w:next w:val="15"/>
    <w:uiPriority w:val="99"/>
    <w:rsid w:val="0092380D"/>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header"/>
    <w:basedOn w:val="a"/>
    <w:link w:val="a9"/>
    <w:uiPriority w:val="99"/>
    <w:unhideWhenUsed/>
    <w:rsid w:val="00CF19CA"/>
    <w:pPr>
      <w:tabs>
        <w:tab w:val="center" w:pos="4677"/>
        <w:tab w:val="right" w:pos="9355"/>
      </w:tabs>
    </w:pPr>
  </w:style>
  <w:style w:type="character" w:customStyle="1" w:styleId="a9">
    <w:name w:val="Верхний колонтитул Знак"/>
    <w:basedOn w:val="a0"/>
    <w:link w:val="a8"/>
    <w:uiPriority w:val="99"/>
    <w:rsid w:val="00CF19CA"/>
    <w:rPr>
      <w:rFonts w:ascii="Times New Roman" w:eastAsia="Times New Roman" w:hAnsi="Times New Roman" w:cs="Times New Roman"/>
      <w:kern w:val="1"/>
      <w:sz w:val="24"/>
      <w:szCs w:val="24"/>
      <w:lang w:eastAsia="ar-SA"/>
    </w:rPr>
  </w:style>
  <w:style w:type="paragraph" w:styleId="aa">
    <w:name w:val="footer"/>
    <w:basedOn w:val="a"/>
    <w:link w:val="ab"/>
    <w:uiPriority w:val="99"/>
    <w:unhideWhenUsed/>
    <w:rsid w:val="00CF19CA"/>
    <w:pPr>
      <w:tabs>
        <w:tab w:val="center" w:pos="4677"/>
        <w:tab w:val="right" w:pos="9355"/>
      </w:tabs>
    </w:pPr>
  </w:style>
  <w:style w:type="character" w:customStyle="1" w:styleId="ab">
    <w:name w:val="Нижний колонтитул Знак"/>
    <w:basedOn w:val="a0"/>
    <w:link w:val="aa"/>
    <w:uiPriority w:val="99"/>
    <w:rsid w:val="00CF19CA"/>
    <w:rPr>
      <w:rFonts w:ascii="Times New Roman" w:eastAsia="Times New Roman" w:hAnsi="Times New Roman" w:cs="Times New Roman"/>
      <w:kern w:val="1"/>
      <w:sz w:val="24"/>
      <w:szCs w:val="24"/>
      <w:lang w:eastAsia="ar-SA"/>
    </w:rPr>
  </w:style>
  <w:style w:type="character" w:customStyle="1" w:styleId="40">
    <w:name w:val="Заголовок 4 Знак"/>
    <w:basedOn w:val="a0"/>
    <w:link w:val="4"/>
    <w:rsid w:val="00484EF2"/>
    <w:rPr>
      <w:rFonts w:ascii="Times New Roman" w:eastAsia="Times New Roman" w:hAnsi="Times New Roman" w:cs="Times New Roman"/>
      <w:sz w:val="24"/>
      <w:szCs w:val="20"/>
      <w:lang w:eastAsia="ru-RU"/>
    </w:rPr>
  </w:style>
  <w:style w:type="paragraph" w:styleId="ac">
    <w:name w:val="Body Text Indent"/>
    <w:basedOn w:val="a"/>
    <w:link w:val="ad"/>
    <w:rsid w:val="00484EF2"/>
    <w:pPr>
      <w:suppressAutoHyphens w:val="0"/>
      <w:ind w:firstLine="567"/>
      <w:jc w:val="both"/>
    </w:pPr>
    <w:rPr>
      <w:kern w:val="0"/>
      <w:szCs w:val="20"/>
      <w:lang w:eastAsia="ru-RU"/>
    </w:rPr>
  </w:style>
  <w:style w:type="character" w:customStyle="1" w:styleId="ad">
    <w:name w:val="Основной текст с отступом Знак"/>
    <w:basedOn w:val="a0"/>
    <w:link w:val="ac"/>
    <w:rsid w:val="00484EF2"/>
    <w:rPr>
      <w:rFonts w:ascii="Times New Roman" w:eastAsia="Times New Roman" w:hAnsi="Times New Roman" w:cs="Times New Roman"/>
      <w:sz w:val="24"/>
      <w:szCs w:val="20"/>
      <w:lang w:eastAsia="ru-RU"/>
    </w:rPr>
  </w:style>
  <w:style w:type="numbering" w:customStyle="1" w:styleId="31">
    <w:name w:val="Нет списка3"/>
    <w:next w:val="a2"/>
    <w:uiPriority w:val="99"/>
    <w:semiHidden/>
    <w:unhideWhenUsed/>
    <w:rsid w:val="001105A1"/>
  </w:style>
  <w:style w:type="table" w:customStyle="1" w:styleId="120">
    <w:name w:val="Простая таблица 12"/>
    <w:basedOn w:val="a1"/>
    <w:next w:val="15"/>
    <w:uiPriority w:val="99"/>
    <w:rsid w:val="001105A1"/>
    <w:pPr>
      <w:autoSpaceDE w:val="0"/>
      <w:autoSpaceDN w:val="0"/>
      <w:adjustRightInd w:val="0"/>
      <w:spacing w:after="0" w:line="240" w:lineRule="auto"/>
    </w:pPr>
    <w:rPr>
      <w:rFonts w:ascii="Calibri" w:eastAsia="Times New Roman" w:hAnsi="Calibri"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uiPriority w:val="9"/>
    <w:rsid w:val="006C0259"/>
    <w:rPr>
      <w:rFonts w:asciiTheme="majorHAnsi" w:eastAsiaTheme="majorEastAsia" w:hAnsiTheme="majorHAnsi" w:cstheme="majorBidi"/>
      <w:color w:val="2E74B5" w:themeColor="accent1" w:themeShade="BF"/>
      <w:kern w:val="1"/>
      <w:sz w:val="32"/>
      <w:szCs w:val="32"/>
      <w:lang w:eastAsia="ar-SA"/>
    </w:rPr>
  </w:style>
  <w:style w:type="character" w:customStyle="1" w:styleId="90">
    <w:name w:val="Заголовок 9 Знак"/>
    <w:basedOn w:val="a0"/>
    <w:link w:val="9"/>
    <w:semiHidden/>
    <w:rsid w:val="006C0259"/>
    <w:rPr>
      <w:rFonts w:asciiTheme="majorHAnsi" w:eastAsiaTheme="majorEastAsia" w:hAnsiTheme="majorHAnsi" w:cstheme="majorBidi"/>
      <w:i/>
      <w:iCs/>
      <w:color w:val="272727" w:themeColor="text1" w:themeTint="D8"/>
      <w:kern w:val="1"/>
      <w:sz w:val="21"/>
      <w:szCs w:val="21"/>
      <w:lang w:eastAsia="ar-SA"/>
    </w:rPr>
  </w:style>
  <w:style w:type="paragraph" w:styleId="ae">
    <w:name w:val="No Spacing"/>
    <w:uiPriority w:val="1"/>
    <w:qFormat/>
    <w:rsid w:val="006C0259"/>
    <w:pPr>
      <w:spacing w:after="0" w:line="240" w:lineRule="auto"/>
    </w:pPr>
    <w:rPr>
      <w:rFonts w:ascii="Times New Roman" w:eastAsia="Times New Roman" w:hAnsi="Times New Roman" w:cs="Times New Roman"/>
      <w:sz w:val="24"/>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unhideWhenUsed/>
    <w:qFormat/>
    <w:rsid w:val="006C0259"/>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rsid w:val="00A55C2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C24"/>
    <w:rPr>
      <w:rFonts w:ascii="Times New Roman" w:eastAsia="Times New Roman" w:hAnsi="Times New Roman" w:cs="Times New Roman"/>
      <w:b/>
      <w:bCs/>
      <w:spacing w:val="80"/>
      <w:sz w:val="28"/>
      <w:szCs w:val="24"/>
      <w:lang w:eastAsia="ru-RU"/>
    </w:rPr>
  </w:style>
  <w:style w:type="character" w:customStyle="1" w:styleId="80">
    <w:name w:val="Заголовок 8 Знак"/>
    <w:basedOn w:val="a0"/>
    <w:link w:val="8"/>
    <w:semiHidden/>
    <w:rsid w:val="00A55C24"/>
    <w:rPr>
      <w:rFonts w:eastAsiaTheme="minorEastAsia"/>
      <w:i/>
      <w:iCs/>
      <w:sz w:val="24"/>
      <w:szCs w:val="24"/>
      <w:lang w:eastAsia="ru-RU"/>
    </w:rPr>
  </w:style>
  <w:style w:type="paragraph" w:styleId="af0">
    <w:name w:val="Body Text"/>
    <w:basedOn w:val="a"/>
    <w:link w:val="af1"/>
    <w:rsid w:val="00A55C24"/>
    <w:pPr>
      <w:suppressAutoHyphens w:val="0"/>
    </w:pPr>
    <w:rPr>
      <w:kern w:val="0"/>
      <w:sz w:val="28"/>
      <w:lang w:eastAsia="ru-RU"/>
    </w:rPr>
  </w:style>
  <w:style w:type="character" w:customStyle="1" w:styleId="af1">
    <w:name w:val="Основной текст Знак"/>
    <w:basedOn w:val="a0"/>
    <w:link w:val="af0"/>
    <w:rsid w:val="00A55C24"/>
    <w:rPr>
      <w:rFonts w:ascii="Times New Roman" w:eastAsia="Times New Roman" w:hAnsi="Times New Roman" w:cs="Times New Roman"/>
      <w:sz w:val="28"/>
      <w:szCs w:val="24"/>
      <w:lang w:eastAsia="ru-RU"/>
    </w:rPr>
  </w:style>
  <w:style w:type="paragraph" w:styleId="22">
    <w:name w:val="Body Text 2"/>
    <w:basedOn w:val="a"/>
    <w:link w:val="23"/>
    <w:rsid w:val="00A55C24"/>
    <w:pPr>
      <w:suppressAutoHyphens w:val="0"/>
      <w:ind w:right="4392"/>
    </w:pPr>
    <w:rPr>
      <w:kern w:val="0"/>
      <w:sz w:val="28"/>
      <w:lang w:eastAsia="ru-RU"/>
    </w:rPr>
  </w:style>
  <w:style w:type="character" w:customStyle="1" w:styleId="23">
    <w:name w:val="Основной текст 2 Знак"/>
    <w:basedOn w:val="a0"/>
    <w:link w:val="22"/>
    <w:rsid w:val="00A55C24"/>
    <w:rPr>
      <w:rFonts w:ascii="Times New Roman" w:eastAsia="Times New Roman" w:hAnsi="Times New Roman" w:cs="Times New Roman"/>
      <w:sz w:val="28"/>
      <w:szCs w:val="24"/>
      <w:lang w:eastAsia="ru-RU"/>
    </w:rPr>
  </w:style>
  <w:style w:type="paragraph" w:styleId="32">
    <w:name w:val="Body Text 3"/>
    <w:basedOn w:val="a"/>
    <w:link w:val="33"/>
    <w:rsid w:val="00A55C24"/>
    <w:pPr>
      <w:tabs>
        <w:tab w:val="left" w:pos="10206"/>
      </w:tabs>
      <w:suppressAutoHyphens w:val="0"/>
      <w:ind w:right="-2"/>
    </w:pPr>
    <w:rPr>
      <w:kern w:val="0"/>
      <w:sz w:val="28"/>
      <w:lang w:eastAsia="ru-RU"/>
    </w:rPr>
  </w:style>
  <w:style w:type="character" w:customStyle="1" w:styleId="33">
    <w:name w:val="Основной текст 3 Знак"/>
    <w:basedOn w:val="a0"/>
    <w:link w:val="32"/>
    <w:rsid w:val="00A55C24"/>
    <w:rPr>
      <w:rFonts w:ascii="Times New Roman" w:eastAsia="Times New Roman" w:hAnsi="Times New Roman" w:cs="Times New Roman"/>
      <w:sz w:val="28"/>
      <w:szCs w:val="24"/>
      <w:lang w:eastAsia="ru-RU"/>
    </w:rPr>
  </w:style>
  <w:style w:type="table" w:styleId="af2">
    <w:name w:val="Table Grid"/>
    <w:basedOn w:val="a1"/>
    <w:rsid w:val="00A55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55C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Block Text"/>
    <w:basedOn w:val="a"/>
    <w:rsid w:val="00A55C24"/>
    <w:pPr>
      <w:shd w:val="clear" w:color="auto" w:fill="FFFFFF"/>
      <w:suppressAutoHyphens w:val="0"/>
      <w:spacing w:after="120"/>
      <w:ind w:left="11" w:right="23" w:firstLine="726"/>
      <w:jc w:val="both"/>
    </w:pPr>
    <w:rPr>
      <w:kern w:val="0"/>
      <w:sz w:val="28"/>
      <w:szCs w:val="30"/>
      <w:lang w:eastAsia="ru-RU"/>
    </w:rPr>
  </w:style>
  <w:style w:type="paragraph" w:customStyle="1" w:styleId="ConsPlusNormal">
    <w:name w:val="ConsPlusNormal"/>
    <w:rsid w:val="00531C25"/>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8588">
      <w:bodyDiv w:val="1"/>
      <w:marLeft w:val="0"/>
      <w:marRight w:val="0"/>
      <w:marTop w:val="0"/>
      <w:marBottom w:val="0"/>
      <w:divBdr>
        <w:top w:val="none" w:sz="0" w:space="0" w:color="auto"/>
        <w:left w:val="none" w:sz="0" w:space="0" w:color="auto"/>
        <w:bottom w:val="none" w:sz="0" w:space="0" w:color="auto"/>
        <w:right w:val="none" w:sz="0" w:space="0" w:color="auto"/>
      </w:divBdr>
    </w:div>
    <w:div w:id="987439823">
      <w:bodyDiv w:val="1"/>
      <w:marLeft w:val="0"/>
      <w:marRight w:val="0"/>
      <w:marTop w:val="0"/>
      <w:marBottom w:val="0"/>
      <w:divBdr>
        <w:top w:val="none" w:sz="0" w:space="0" w:color="auto"/>
        <w:left w:val="none" w:sz="0" w:space="0" w:color="auto"/>
        <w:bottom w:val="none" w:sz="0" w:space="0" w:color="auto"/>
        <w:right w:val="none" w:sz="0" w:space="0" w:color="auto"/>
      </w:divBdr>
    </w:div>
    <w:div w:id="13245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7556.0" TargetMode="External"/><Relationship Id="rId3" Type="http://schemas.openxmlformats.org/officeDocument/2006/relationships/settings" Target="settings.xml"/><Relationship Id="rId7" Type="http://schemas.openxmlformats.org/officeDocument/2006/relationships/hyperlink" Target="http://abali.ru/wp-content/uploads/2011/04/gerb_Adygei_ch-b.png" TargetMode="External"/><Relationship Id="rId12" Type="http://schemas.openxmlformats.org/officeDocument/2006/relationships/hyperlink" Target="garantF1://8755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5072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171037F3C23512FFE036011A255F1500098BAAA0AEEB417102FC27FA154D747A324E2E8E9F10288CA4CCC6B35ZCW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Сайхат Чедыгова</dc:creator>
  <cp:keywords/>
  <dc:description/>
  <cp:lastModifiedBy>Сайхат Чедыгова</cp:lastModifiedBy>
  <cp:revision>5</cp:revision>
  <cp:lastPrinted>2019-10-14T11:58:00Z</cp:lastPrinted>
  <dcterms:created xsi:type="dcterms:W3CDTF">2020-01-15T11:15:00Z</dcterms:created>
  <dcterms:modified xsi:type="dcterms:W3CDTF">2020-01-16T06:26:00Z</dcterms:modified>
</cp:coreProperties>
</file>