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B9C12" w14:textId="77777777" w:rsidR="00C275A4" w:rsidRPr="00C275A4" w:rsidRDefault="00C275A4" w:rsidP="00C275A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C275A4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В УПРАВЛЕНИИ РОСРЕЕСТРА ПО РЕСПУБЛИКЕ АДЫГЕЯ РАБОТАЕТ АПЕЛЛЯЦИОННАЯ КОМИССИЯ</w:t>
        </w:r>
      </w:hyperlink>
    </w:p>
    <w:p w14:paraId="643A5226" w14:textId="77777777" w:rsidR="00C275A4" w:rsidRDefault="00C275A4" w:rsidP="00C275A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2017 года при Управлении Росреестра по Республике Адыгея создана Апелляционная комиссия (далее – Апелляционная комиссия) по рассмотрению заявлений об обжаловании решений о приостановлении осуществления государственного кадастрового учета.</w:t>
      </w:r>
      <w:r>
        <w:rPr>
          <w:rFonts w:ascii="Verdana" w:hAnsi="Verdana"/>
          <w:color w:val="555555"/>
          <w:sz w:val="18"/>
          <w:szCs w:val="18"/>
        </w:rPr>
        <w:br/>
        <w:t>В течение первого полугодия 2019 года в апелляционную комиссию Управления поступило 18 заявлений об обжаловании решения о приостановлении осуществления государственного кадастрового учета.</w:t>
      </w:r>
      <w:r>
        <w:rPr>
          <w:rFonts w:ascii="Verdana" w:hAnsi="Verdana"/>
          <w:color w:val="555555"/>
          <w:sz w:val="18"/>
          <w:szCs w:val="18"/>
        </w:rPr>
        <w:br/>
        <w:t>Из них по 3 заявлениям Апелляционной комиссией приняты решения об отклонении заявлений об обжаловании решения о приостановлении осуществления государственного кадастрового учета (решения о приостановлении осуществления государственного кадастрового учета и государственной регистрации прав), так как решения о приостановлений признаны апелляционной комиссией обоснованными, соответствующими основаниям, предусмотренным статьей 26 Федерального закона от 13 июля 2015 г. № 218-ФЗ «О государственной регистрации недвижимости» (далее – Закон № 218-ФЗ).</w:t>
      </w:r>
      <w:r>
        <w:rPr>
          <w:rFonts w:ascii="Verdana" w:hAnsi="Verdana"/>
          <w:color w:val="555555"/>
          <w:sz w:val="18"/>
          <w:szCs w:val="18"/>
        </w:rPr>
        <w:br/>
        <w:t>По 1 заявлению Апелляционной комиссией принято решение об удовлетворении заявления об обжаловании решения о приостановлении осуществления кадастрового учета, так как решение о приостановлении признано апелляционной комиссией необоснованным, не соответствующим основаниям, предусмотренным статьей 26 Закона № 218-ФЗ, а также в связи с отсутствием иных оснований для приостановления осуществления государственного кадастрового учета.</w:t>
      </w:r>
      <w:r>
        <w:rPr>
          <w:rFonts w:ascii="Verdana" w:hAnsi="Verdana"/>
          <w:color w:val="555555"/>
          <w:sz w:val="18"/>
          <w:szCs w:val="18"/>
        </w:rPr>
        <w:br/>
        <w:t>13 заявлений представлено с нарушениями требований, установленных пунктами 20 - 25 Положения, утвержденного приказом Минэкономразвития России от 30.03.2016 № 193 «Об утверждении положения о порядке формирования и работы апелляционной комиссии, созданной при органе кадастрового учета, перечня и форм документов, необходимых для обращения в апелляционную комиссию, а также документов, подготавливаемых в результате ее работы», в связи с чем Апелляционной комиссией приняты решения об отказе в принятии к рассмотрению данных заявлений об обжаловании решения о приостановлении осуществления государственного кадастрового учета (решения о приостановлении осуществления государственного кадастрового учета и государственной регистрации прав). Одно заявление находится на рассмотрении.</w:t>
      </w:r>
    </w:p>
    <w:p w14:paraId="13A0A043" w14:textId="77777777" w:rsidR="00303460" w:rsidRPr="00C275A4" w:rsidRDefault="00303460" w:rsidP="00C275A4"/>
    <w:sectPr w:rsidR="00303460" w:rsidRPr="00C2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3225B"/>
    <w:rsid w:val="00553E2D"/>
    <w:rsid w:val="005C577A"/>
    <w:rsid w:val="005D6498"/>
    <w:rsid w:val="005F3C4C"/>
    <w:rsid w:val="0062296C"/>
    <w:rsid w:val="00673697"/>
    <w:rsid w:val="00674F60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9836B1"/>
    <w:rsid w:val="00991090"/>
    <w:rsid w:val="009B2336"/>
    <w:rsid w:val="009F51A9"/>
    <w:rsid w:val="00A114CD"/>
    <w:rsid w:val="00A31043"/>
    <w:rsid w:val="00A859A9"/>
    <w:rsid w:val="00A87738"/>
    <w:rsid w:val="00B0080C"/>
    <w:rsid w:val="00B92D06"/>
    <w:rsid w:val="00B95675"/>
    <w:rsid w:val="00BB654D"/>
    <w:rsid w:val="00BD4917"/>
    <w:rsid w:val="00C12F6B"/>
    <w:rsid w:val="00C275A4"/>
    <w:rsid w:val="00C40D09"/>
    <w:rsid w:val="00C6681D"/>
    <w:rsid w:val="00C96611"/>
    <w:rsid w:val="00CA2B17"/>
    <w:rsid w:val="00CE1209"/>
    <w:rsid w:val="00CF3975"/>
    <w:rsid w:val="00D06B6B"/>
    <w:rsid w:val="00D86B46"/>
    <w:rsid w:val="00DC134E"/>
    <w:rsid w:val="00E17C13"/>
    <w:rsid w:val="00E7148D"/>
    <w:rsid w:val="00E75FBD"/>
    <w:rsid w:val="00EF5DD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97-v-upravlenii-rosreestra-po-respublike-adygeya-rabotaet-apellyatsionnaya-komiss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78</cp:revision>
  <dcterms:created xsi:type="dcterms:W3CDTF">2020-09-22T17:44:00Z</dcterms:created>
  <dcterms:modified xsi:type="dcterms:W3CDTF">2020-09-22T18:26:00Z</dcterms:modified>
</cp:coreProperties>
</file>