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0B" w:rsidRPr="0027790B" w:rsidRDefault="0027790B" w:rsidP="0027790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7790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7790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"http://prokuratura.krasnogvard.ru/index.php/762-v-adygee-mestnyj-zhitel-osuzhden-za-khishchenie-bolee-58-mln-rublej-kommercheskogo-predpriyatiya" </w:instrText>
      </w:r>
      <w:r w:rsidRPr="0027790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7790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В Адыгее местный житель осужден за хищение более 58 </w:t>
      </w:r>
      <w:proofErr w:type="gramStart"/>
      <w:r w:rsidRPr="0027790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млн</w:t>
      </w:r>
      <w:proofErr w:type="gramEnd"/>
      <w:r w:rsidRPr="0027790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рублей коммерческого предприятия</w:t>
      </w:r>
      <w:r w:rsidRPr="0027790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7790B" w:rsidRDefault="0027790B" w:rsidP="0027790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7790B" w:rsidRPr="0027790B" w:rsidRDefault="0027790B" w:rsidP="0027790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27790B">
        <w:rPr>
          <w:rFonts w:ascii="Verdana" w:eastAsia="Times New Roman" w:hAnsi="Verdana" w:cs="Times New Roman"/>
          <w:color w:val="555555"/>
          <w:sz w:val="18"/>
          <w:szCs w:val="18"/>
        </w:rPr>
        <w:t>Майкопский городской суд вынес приговор по уголовному делу в отношении 30-летнего предпринимателя. Он признан виновным в совершении ряда преступлений, предусмотренных ч. 3 ст.159 и ч. 4 ст.159 (3 эпизода) УК РФ (мошенничество, то есть хищение чужого имущества путем обмана, совершенного группой лиц по предварительному сговору, лицом с использованием своего служебного положения, в особо крупном и крупном размере).</w:t>
      </w:r>
      <w:r w:rsidRPr="0027790B">
        <w:rPr>
          <w:rFonts w:ascii="Verdana" w:eastAsia="Times New Roman" w:hAnsi="Verdana" w:cs="Times New Roman"/>
          <w:color w:val="555555"/>
          <w:sz w:val="18"/>
          <w:szCs w:val="18"/>
        </w:rPr>
        <w:br/>
        <w:t>В суде установлено, что с мая 2015 года по сентябрь 2017 года местный предприниматель с целью хищения денежных средств юридического лица вступил в преступный сговор с иными должностными лицами и похитил более 58 </w:t>
      </w:r>
      <w:proofErr w:type="gramStart"/>
      <w:r w:rsidRPr="0027790B">
        <w:rPr>
          <w:rFonts w:ascii="Verdana" w:eastAsia="Times New Roman" w:hAnsi="Verdana" w:cs="Times New Roman"/>
          <w:color w:val="555555"/>
          <w:sz w:val="18"/>
          <w:szCs w:val="18"/>
        </w:rPr>
        <w:t>млн</w:t>
      </w:r>
      <w:proofErr w:type="gramEnd"/>
      <w:r w:rsidRPr="0027790B">
        <w:rPr>
          <w:rFonts w:ascii="Verdana" w:eastAsia="Times New Roman" w:hAnsi="Verdana" w:cs="Times New Roman"/>
          <w:color w:val="555555"/>
          <w:sz w:val="18"/>
          <w:szCs w:val="18"/>
        </w:rPr>
        <w:t xml:space="preserve"> рублей этого предприятия путем заключения договоров об оказании услуг по завышенным ценам, а также оплаты фактически не выполнявшихся работ по фиктивным договорам. При этом бизнесмен возглавлял юридическое лицо, с которым пострадавшее предприятие заключало указанные договоры.</w:t>
      </w:r>
      <w:r w:rsidRPr="0027790B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Суд </w:t>
      </w:r>
      <w:proofErr w:type="gramStart"/>
      <w:r w:rsidRPr="0027790B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27790B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обвинения и с учетом заключенного с подсудимым досудебного соглашения о сотрудничестве, изобличения им иных участников преступлений, возмещения ущерба назначил ему наказание в виде лишения свободы на срок 3 года в исправительной колонии общего режима.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0B"/>
    <w:rsid w:val="0027790B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790B"/>
    <w:rPr>
      <w:color w:val="0000FF"/>
      <w:u w:val="single"/>
    </w:rPr>
  </w:style>
  <w:style w:type="character" w:customStyle="1" w:styleId="newsitemcategory">
    <w:name w:val="newsitem_category"/>
    <w:basedOn w:val="a0"/>
    <w:rsid w:val="0027790B"/>
  </w:style>
  <w:style w:type="character" w:customStyle="1" w:styleId="newsitemhits">
    <w:name w:val="newsitem_hits"/>
    <w:basedOn w:val="a0"/>
    <w:rsid w:val="0027790B"/>
  </w:style>
  <w:style w:type="character" w:customStyle="1" w:styleId="email">
    <w:name w:val="email"/>
    <w:basedOn w:val="a0"/>
    <w:rsid w:val="0027790B"/>
  </w:style>
  <w:style w:type="character" w:customStyle="1" w:styleId="print">
    <w:name w:val="print"/>
    <w:basedOn w:val="a0"/>
    <w:rsid w:val="0027790B"/>
  </w:style>
  <w:style w:type="paragraph" w:styleId="a4">
    <w:name w:val="Normal (Web)"/>
    <w:basedOn w:val="a"/>
    <w:uiPriority w:val="99"/>
    <w:semiHidden/>
    <w:unhideWhenUsed/>
    <w:rsid w:val="0027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790B"/>
    <w:rPr>
      <w:color w:val="0000FF"/>
      <w:u w:val="single"/>
    </w:rPr>
  </w:style>
  <w:style w:type="character" w:customStyle="1" w:styleId="newsitemcategory">
    <w:name w:val="newsitem_category"/>
    <w:basedOn w:val="a0"/>
    <w:rsid w:val="0027790B"/>
  </w:style>
  <w:style w:type="character" w:customStyle="1" w:styleId="newsitemhits">
    <w:name w:val="newsitem_hits"/>
    <w:basedOn w:val="a0"/>
    <w:rsid w:val="0027790B"/>
  </w:style>
  <w:style w:type="character" w:customStyle="1" w:styleId="email">
    <w:name w:val="email"/>
    <w:basedOn w:val="a0"/>
    <w:rsid w:val="0027790B"/>
  </w:style>
  <w:style w:type="character" w:customStyle="1" w:styleId="print">
    <w:name w:val="print"/>
    <w:basedOn w:val="a0"/>
    <w:rsid w:val="0027790B"/>
  </w:style>
  <w:style w:type="paragraph" w:styleId="a4">
    <w:name w:val="Normal (Web)"/>
    <w:basedOn w:val="a"/>
    <w:uiPriority w:val="99"/>
    <w:semiHidden/>
    <w:unhideWhenUsed/>
    <w:rsid w:val="0027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2020-09-10T04:28:00Z</dcterms:created>
  <dcterms:modified xsi:type="dcterms:W3CDTF">2020-09-10T04:28:00Z</dcterms:modified>
</cp:coreProperties>
</file>