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B1706" w14:textId="77777777" w:rsidR="00AB723C" w:rsidRPr="00AB723C" w:rsidRDefault="00AB723C" w:rsidP="00AB723C">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AB723C">
          <w:rPr>
            <w:rStyle w:val="a3"/>
            <w:rFonts w:ascii="Tahoma" w:hAnsi="Tahoma" w:cs="Tahoma"/>
            <w:color w:val="222222"/>
            <w:sz w:val="27"/>
            <w:szCs w:val="27"/>
            <w:u w:val="none"/>
          </w:rPr>
          <w:t>ОБ ОТВЕТСТВЕННОСТИ ЮРИДИЧЕСКОГО ЛИЦА ЗА НАРУШЕНИЯ АНТИКОРРУПЦИОННОГО ЗАКОНОДАТЕЛЬСТВА</w:t>
        </w:r>
      </w:hyperlink>
    </w:p>
    <w:p w14:paraId="343B4895" w14:textId="59F7A0F3" w:rsidR="00AB723C" w:rsidRDefault="00AB723C" w:rsidP="00AB723C">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615C4B1A" w14:textId="77777777" w:rsidR="00AB723C" w:rsidRDefault="00AB723C" w:rsidP="00AB723C">
      <w:pPr>
        <w:shd w:val="clear" w:color="auto" w:fill="FFFFFF"/>
        <w:rPr>
          <w:rFonts w:ascii="Verdana" w:hAnsi="Verdana"/>
          <w:color w:val="555555"/>
          <w:sz w:val="18"/>
          <w:szCs w:val="18"/>
        </w:rPr>
      </w:pPr>
      <w:r>
        <w:rPr>
          <w:rFonts w:ascii="Verdana" w:hAnsi="Verdana"/>
          <w:color w:val="555555"/>
          <w:sz w:val="18"/>
          <w:szCs w:val="18"/>
        </w:rPr>
        <w:t>Согласно положениям статьи 26 Конвенции Организации Объединенных Наций против коррупции, принятой Резолюцией 58/4 Генеральной Ассамблеи от 31 октября 2003 г., каждое государство-участник принимает такие меры, какие, с учетом его правовых принципов, могут потребовался для установления ответственности юридических лиц за участие в преступлениях, признанных таковыми в соответствии с настоящей Конвенцией. Реализацией данной нормы явилось введение института административной ответственности юридических лиц за совершение коррупционных правонарушений. Согласно ч. 1 ст. 19.28 КоАП РФ административная ответственность установлена за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От имени или в интересах юридического лица могут действовать следующие лица: уполномоченные совершать такие действия (бездействие) на основании закона, иного правового акта, устава, договора или доверенности; занимающие должность в органах управления или контроля юридического лица; имеющие право давать обязательные для этого юридического лица указания либо иным образом определять его действия (бездействие) или решения в силу прямого или косвенного участия в уставном (складочном) капитале этого юридического лица, закона, иных правовых актов или договора; - иные лица по указанию, с ведома либо одобрения вышеуказанных лиц, действующие в интересах юридического лица. За правонарушение по ч. 1 ст. 19.28 КоАП РФ установлена ответственность в виде наложения административного штрафа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72E851A7" w14:textId="77777777" w:rsidR="009048BA" w:rsidRPr="00AB723C" w:rsidRDefault="009048BA" w:rsidP="00AB723C"/>
    <w:sectPr w:rsidR="009048BA" w:rsidRPr="00AB7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BA"/>
    <w:rsid w:val="00011381"/>
    <w:rsid w:val="00097A20"/>
    <w:rsid w:val="00187678"/>
    <w:rsid w:val="00187CB9"/>
    <w:rsid w:val="001F7028"/>
    <w:rsid w:val="002564EC"/>
    <w:rsid w:val="0027005E"/>
    <w:rsid w:val="002F3645"/>
    <w:rsid w:val="003264C4"/>
    <w:rsid w:val="003943D9"/>
    <w:rsid w:val="00456D3F"/>
    <w:rsid w:val="00486745"/>
    <w:rsid w:val="004D5E37"/>
    <w:rsid w:val="006325B8"/>
    <w:rsid w:val="00776800"/>
    <w:rsid w:val="007B10E4"/>
    <w:rsid w:val="007B720D"/>
    <w:rsid w:val="007C75FF"/>
    <w:rsid w:val="007F420B"/>
    <w:rsid w:val="00820B0E"/>
    <w:rsid w:val="00854EC3"/>
    <w:rsid w:val="008731B8"/>
    <w:rsid w:val="008B2944"/>
    <w:rsid w:val="008C2186"/>
    <w:rsid w:val="009048BA"/>
    <w:rsid w:val="009341EC"/>
    <w:rsid w:val="009F5986"/>
    <w:rsid w:val="00A17FA5"/>
    <w:rsid w:val="00A25554"/>
    <w:rsid w:val="00A42306"/>
    <w:rsid w:val="00AB723C"/>
    <w:rsid w:val="00AE51D8"/>
    <w:rsid w:val="00B425B7"/>
    <w:rsid w:val="00B87881"/>
    <w:rsid w:val="00B9273F"/>
    <w:rsid w:val="00BC57FC"/>
    <w:rsid w:val="00C150D6"/>
    <w:rsid w:val="00D1282E"/>
    <w:rsid w:val="00DD3610"/>
    <w:rsid w:val="00ED6683"/>
    <w:rsid w:val="00EE23CA"/>
    <w:rsid w:val="00F344F6"/>
    <w:rsid w:val="00FB37F2"/>
    <w:rsid w:val="00FC060C"/>
    <w:rsid w:val="00FC1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C8F6"/>
  <w15:chartTrackingRefBased/>
  <w15:docId w15:val="{7C5A9DE4-B139-4584-986B-CABAAC2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5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5554"/>
    <w:rPr>
      <w:color w:val="0000FF"/>
      <w:u w:val="single"/>
    </w:rPr>
  </w:style>
  <w:style w:type="character" w:customStyle="1" w:styleId="newsitemcategory">
    <w:name w:val="newsitem_category"/>
    <w:basedOn w:val="a0"/>
    <w:rsid w:val="00A25554"/>
  </w:style>
  <w:style w:type="character" w:customStyle="1" w:styleId="newsitemhits">
    <w:name w:val="newsitem_hits"/>
    <w:basedOn w:val="a0"/>
    <w:rsid w:val="00A25554"/>
  </w:style>
  <w:style w:type="character" w:customStyle="1" w:styleId="email">
    <w:name w:val="email"/>
    <w:basedOn w:val="a0"/>
    <w:rsid w:val="00A25554"/>
  </w:style>
  <w:style w:type="character" w:customStyle="1" w:styleId="print">
    <w:name w:val="print"/>
    <w:basedOn w:val="a0"/>
    <w:rsid w:val="00A2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188">
      <w:bodyDiv w:val="1"/>
      <w:marLeft w:val="0"/>
      <w:marRight w:val="0"/>
      <w:marTop w:val="0"/>
      <w:marBottom w:val="0"/>
      <w:divBdr>
        <w:top w:val="none" w:sz="0" w:space="0" w:color="auto"/>
        <w:left w:val="none" w:sz="0" w:space="0" w:color="auto"/>
        <w:bottom w:val="none" w:sz="0" w:space="0" w:color="auto"/>
        <w:right w:val="none" w:sz="0" w:space="0" w:color="auto"/>
      </w:divBdr>
      <w:divsChild>
        <w:div w:id="1816870769">
          <w:marLeft w:val="0"/>
          <w:marRight w:val="0"/>
          <w:marTop w:val="0"/>
          <w:marBottom w:val="0"/>
          <w:divBdr>
            <w:top w:val="none" w:sz="0" w:space="0" w:color="auto"/>
            <w:left w:val="none" w:sz="0" w:space="0" w:color="auto"/>
            <w:bottom w:val="none" w:sz="0" w:space="0" w:color="auto"/>
            <w:right w:val="none" w:sz="0" w:space="0" w:color="auto"/>
          </w:divBdr>
        </w:div>
        <w:div w:id="1705982103">
          <w:marLeft w:val="0"/>
          <w:marRight w:val="0"/>
          <w:marTop w:val="0"/>
          <w:marBottom w:val="0"/>
          <w:divBdr>
            <w:top w:val="none" w:sz="0" w:space="0" w:color="auto"/>
            <w:left w:val="none" w:sz="0" w:space="0" w:color="auto"/>
            <w:bottom w:val="none" w:sz="0" w:space="0" w:color="auto"/>
            <w:right w:val="none" w:sz="0" w:space="0" w:color="auto"/>
          </w:divBdr>
        </w:div>
      </w:divsChild>
    </w:div>
    <w:div w:id="95757272">
      <w:bodyDiv w:val="1"/>
      <w:marLeft w:val="0"/>
      <w:marRight w:val="0"/>
      <w:marTop w:val="0"/>
      <w:marBottom w:val="0"/>
      <w:divBdr>
        <w:top w:val="none" w:sz="0" w:space="0" w:color="auto"/>
        <w:left w:val="none" w:sz="0" w:space="0" w:color="auto"/>
        <w:bottom w:val="none" w:sz="0" w:space="0" w:color="auto"/>
        <w:right w:val="none" w:sz="0" w:space="0" w:color="auto"/>
      </w:divBdr>
      <w:divsChild>
        <w:div w:id="1426417720">
          <w:marLeft w:val="0"/>
          <w:marRight w:val="0"/>
          <w:marTop w:val="0"/>
          <w:marBottom w:val="0"/>
          <w:divBdr>
            <w:top w:val="none" w:sz="0" w:space="0" w:color="auto"/>
            <w:left w:val="none" w:sz="0" w:space="0" w:color="auto"/>
            <w:bottom w:val="none" w:sz="0" w:space="0" w:color="auto"/>
            <w:right w:val="none" w:sz="0" w:space="0" w:color="auto"/>
          </w:divBdr>
        </w:div>
        <w:div w:id="1079837579">
          <w:marLeft w:val="0"/>
          <w:marRight w:val="0"/>
          <w:marTop w:val="0"/>
          <w:marBottom w:val="0"/>
          <w:divBdr>
            <w:top w:val="none" w:sz="0" w:space="0" w:color="auto"/>
            <w:left w:val="none" w:sz="0" w:space="0" w:color="auto"/>
            <w:bottom w:val="none" w:sz="0" w:space="0" w:color="auto"/>
            <w:right w:val="none" w:sz="0" w:space="0" w:color="auto"/>
          </w:divBdr>
        </w:div>
      </w:divsChild>
    </w:div>
    <w:div w:id="203714389">
      <w:bodyDiv w:val="1"/>
      <w:marLeft w:val="0"/>
      <w:marRight w:val="0"/>
      <w:marTop w:val="0"/>
      <w:marBottom w:val="0"/>
      <w:divBdr>
        <w:top w:val="none" w:sz="0" w:space="0" w:color="auto"/>
        <w:left w:val="none" w:sz="0" w:space="0" w:color="auto"/>
        <w:bottom w:val="none" w:sz="0" w:space="0" w:color="auto"/>
        <w:right w:val="none" w:sz="0" w:space="0" w:color="auto"/>
      </w:divBdr>
      <w:divsChild>
        <w:div w:id="792476207">
          <w:marLeft w:val="0"/>
          <w:marRight w:val="0"/>
          <w:marTop w:val="0"/>
          <w:marBottom w:val="0"/>
          <w:divBdr>
            <w:top w:val="none" w:sz="0" w:space="0" w:color="auto"/>
            <w:left w:val="none" w:sz="0" w:space="0" w:color="auto"/>
            <w:bottom w:val="none" w:sz="0" w:space="0" w:color="auto"/>
            <w:right w:val="none" w:sz="0" w:space="0" w:color="auto"/>
          </w:divBdr>
        </w:div>
        <w:div w:id="1026633304">
          <w:marLeft w:val="0"/>
          <w:marRight w:val="0"/>
          <w:marTop w:val="0"/>
          <w:marBottom w:val="0"/>
          <w:divBdr>
            <w:top w:val="none" w:sz="0" w:space="0" w:color="auto"/>
            <w:left w:val="none" w:sz="0" w:space="0" w:color="auto"/>
            <w:bottom w:val="none" w:sz="0" w:space="0" w:color="auto"/>
            <w:right w:val="none" w:sz="0" w:space="0" w:color="auto"/>
          </w:divBdr>
        </w:div>
      </w:divsChild>
    </w:div>
    <w:div w:id="233707360">
      <w:bodyDiv w:val="1"/>
      <w:marLeft w:val="0"/>
      <w:marRight w:val="0"/>
      <w:marTop w:val="0"/>
      <w:marBottom w:val="0"/>
      <w:divBdr>
        <w:top w:val="none" w:sz="0" w:space="0" w:color="auto"/>
        <w:left w:val="none" w:sz="0" w:space="0" w:color="auto"/>
        <w:bottom w:val="none" w:sz="0" w:space="0" w:color="auto"/>
        <w:right w:val="none" w:sz="0" w:space="0" w:color="auto"/>
      </w:divBdr>
      <w:divsChild>
        <w:div w:id="1324360401">
          <w:marLeft w:val="0"/>
          <w:marRight w:val="0"/>
          <w:marTop w:val="0"/>
          <w:marBottom w:val="0"/>
          <w:divBdr>
            <w:top w:val="none" w:sz="0" w:space="0" w:color="auto"/>
            <w:left w:val="none" w:sz="0" w:space="0" w:color="auto"/>
            <w:bottom w:val="none" w:sz="0" w:space="0" w:color="auto"/>
            <w:right w:val="none" w:sz="0" w:space="0" w:color="auto"/>
          </w:divBdr>
        </w:div>
        <w:div w:id="911768238">
          <w:marLeft w:val="0"/>
          <w:marRight w:val="0"/>
          <w:marTop w:val="0"/>
          <w:marBottom w:val="0"/>
          <w:divBdr>
            <w:top w:val="none" w:sz="0" w:space="0" w:color="auto"/>
            <w:left w:val="none" w:sz="0" w:space="0" w:color="auto"/>
            <w:bottom w:val="none" w:sz="0" w:space="0" w:color="auto"/>
            <w:right w:val="none" w:sz="0" w:space="0" w:color="auto"/>
          </w:divBdr>
        </w:div>
      </w:divsChild>
    </w:div>
    <w:div w:id="252664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1831">
          <w:marLeft w:val="0"/>
          <w:marRight w:val="0"/>
          <w:marTop w:val="0"/>
          <w:marBottom w:val="0"/>
          <w:divBdr>
            <w:top w:val="none" w:sz="0" w:space="0" w:color="auto"/>
            <w:left w:val="none" w:sz="0" w:space="0" w:color="auto"/>
            <w:bottom w:val="none" w:sz="0" w:space="0" w:color="auto"/>
            <w:right w:val="none" w:sz="0" w:space="0" w:color="auto"/>
          </w:divBdr>
        </w:div>
        <w:div w:id="735514872">
          <w:marLeft w:val="0"/>
          <w:marRight w:val="0"/>
          <w:marTop w:val="0"/>
          <w:marBottom w:val="0"/>
          <w:divBdr>
            <w:top w:val="none" w:sz="0" w:space="0" w:color="auto"/>
            <w:left w:val="none" w:sz="0" w:space="0" w:color="auto"/>
            <w:bottom w:val="none" w:sz="0" w:space="0" w:color="auto"/>
            <w:right w:val="none" w:sz="0" w:space="0" w:color="auto"/>
          </w:divBdr>
        </w:div>
      </w:divsChild>
    </w:div>
    <w:div w:id="255138979">
      <w:bodyDiv w:val="1"/>
      <w:marLeft w:val="0"/>
      <w:marRight w:val="0"/>
      <w:marTop w:val="0"/>
      <w:marBottom w:val="0"/>
      <w:divBdr>
        <w:top w:val="none" w:sz="0" w:space="0" w:color="auto"/>
        <w:left w:val="none" w:sz="0" w:space="0" w:color="auto"/>
        <w:bottom w:val="none" w:sz="0" w:space="0" w:color="auto"/>
        <w:right w:val="none" w:sz="0" w:space="0" w:color="auto"/>
      </w:divBdr>
      <w:divsChild>
        <w:div w:id="829949326">
          <w:marLeft w:val="0"/>
          <w:marRight w:val="0"/>
          <w:marTop w:val="0"/>
          <w:marBottom w:val="0"/>
          <w:divBdr>
            <w:top w:val="none" w:sz="0" w:space="0" w:color="auto"/>
            <w:left w:val="none" w:sz="0" w:space="0" w:color="auto"/>
            <w:bottom w:val="none" w:sz="0" w:space="0" w:color="auto"/>
            <w:right w:val="none" w:sz="0" w:space="0" w:color="auto"/>
          </w:divBdr>
        </w:div>
        <w:div w:id="873268261">
          <w:marLeft w:val="0"/>
          <w:marRight w:val="0"/>
          <w:marTop w:val="0"/>
          <w:marBottom w:val="0"/>
          <w:divBdr>
            <w:top w:val="none" w:sz="0" w:space="0" w:color="auto"/>
            <w:left w:val="none" w:sz="0" w:space="0" w:color="auto"/>
            <w:bottom w:val="none" w:sz="0" w:space="0" w:color="auto"/>
            <w:right w:val="none" w:sz="0" w:space="0" w:color="auto"/>
          </w:divBdr>
        </w:div>
      </w:divsChild>
    </w:div>
    <w:div w:id="272327026">
      <w:bodyDiv w:val="1"/>
      <w:marLeft w:val="0"/>
      <w:marRight w:val="0"/>
      <w:marTop w:val="0"/>
      <w:marBottom w:val="0"/>
      <w:divBdr>
        <w:top w:val="none" w:sz="0" w:space="0" w:color="auto"/>
        <w:left w:val="none" w:sz="0" w:space="0" w:color="auto"/>
        <w:bottom w:val="none" w:sz="0" w:space="0" w:color="auto"/>
        <w:right w:val="none" w:sz="0" w:space="0" w:color="auto"/>
      </w:divBdr>
      <w:divsChild>
        <w:div w:id="791051569">
          <w:marLeft w:val="0"/>
          <w:marRight w:val="0"/>
          <w:marTop w:val="0"/>
          <w:marBottom w:val="0"/>
          <w:divBdr>
            <w:top w:val="none" w:sz="0" w:space="0" w:color="auto"/>
            <w:left w:val="none" w:sz="0" w:space="0" w:color="auto"/>
            <w:bottom w:val="none" w:sz="0" w:space="0" w:color="auto"/>
            <w:right w:val="none" w:sz="0" w:space="0" w:color="auto"/>
          </w:divBdr>
        </w:div>
        <w:div w:id="2066877054">
          <w:marLeft w:val="0"/>
          <w:marRight w:val="0"/>
          <w:marTop w:val="0"/>
          <w:marBottom w:val="0"/>
          <w:divBdr>
            <w:top w:val="none" w:sz="0" w:space="0" w:color="auto"/>
            <w:left w:val="none" w:sz="0" w:space="0" w:color="auto"/>
            <w:bottom w:val="none" w:sz="0" w:space="0" w:color="auto"/>
            <w:right w:val="none" w:sz="0" w:space="0" w:color="auto"/>
          </w:divBdr>
        </w:div>
      </w:divsChild>
    </w:div>
    <w:div w:id="308630863">
      <w:bodyDiv w:val="1"/>
      <w:marLeft w:val="0"/>
      <w:marRight w:val="0"/>
      <w:marTop w:val="0"/>
      <w:marBottom w:val="0"/>
      <w:divBdr>
        <w:top w:val="none" w:sz="0" w:space="0" w:color="auto"/>
        <w:left w:val="none" w:sz="0" w:space="0" w:color="auto"/>
        <w:bottom w:val="none" w:sz="0" w:space="0" w:color="auto"/>
        <w:right w:val="none" w:sz="0" w:space="0" w:color="auto"/>
      </w:divBdr>
      <w:divsChild>
        <w:div w:id="2089496945">
          <w:marLeft w:val="0"/>
          <w:marRight w:val="0"/>
          <w:marTop w:val="0"/>
          <w:marBottom w:val="0"/>
          <w:divBdr>
            <w:top w:val="none" w:sz="0" w:space="0" w:color="auto"/>
            <w:left w:val="none" w:sz="0" w:space="0" w:color="auto"/>
            <w:bottom w:val="none" w:sz="0" w:space="0" w:color="auto"/>
            <w:right w:val="none" w:sz="0" w:space="0" w:color="auto"/>
          </w:divBdr>
        </w:div>
        <w:div w:id="1453669447">
          <w:marLeft w:val="0"/>
          <w:marRight w:val="0"/>
          <w:marTop w:val="0"/>
          <w:marBottom w:val="0"/>
          <w:divBdr>
            <w:top w:val="none" w:sz="0" w:space="0" w:color="auto"/>
            <w:left w:val="none" w:sz="0" w:space="0" w:color="auto"/>
            <w:bottom w:val="none" w:sz="0" w:space="0" w:color="auto"/>
            <w:right w:val="none" w:sz="0" w:space="0" w:color="auto"/>
          </w:divBdr>
        </w:div>
      </w:divsChild>
    </w:div>
    <w:div w:id="315845827">
      <w:bodyDiv w:val="1"/>
      <w:marLeft w:val="0"/>
      <w:marRight w:val="0"/>
      <w:marTop w:val="0"/>
      <w:marBottom w:val="0"/>
      <w:divBdr>
        <w:top w:val="none" w:sz="0" w:space="0" w:color="auto"/>
        <w:left w:val="none" w:sz="0" w:space="0" w:color="auto"/>
        <w:bottom w:val="none" w:sz="0" w:space="0" w:color="auto"/>
        <w:right w:val="none" w:sz="0" w:space="0" w:color="auto"/>
      </w:divBdr>
      <w:divsChild>
        <w:div w:id="1485318889">
          <w:marLeft w:val="0"/>
          <w:marRight w:val="0"/>
          <w:marTop w:val="0"/>
          <w:marBottom w:val="0"/>
          <w:divBdr>
            <w:top w:val="none" w:sz="0" w:space="0" w:color="auto"/>
            <w:left w:val="none" w:sz="0" w:space="0" w:color="auto"/>
            <w:bottom w:val="none" w:sz="0" w:space="0" w:color="auto"/>
            <w:right w:val="none" w:sz="0" w:space="0" w:color="auto"/>
          </w:divBdr>
        </w:div>
        <w:div w:id="934165212">
          <w:marLeft w:val="0"/>
          <w:marRight w:val="0"/>
          <w:marTop w:val="0"/>
          <w:marBottom w:val="0"/>
          <w:divBdr>
            <w:top w:val="none" w:sz="0" w:space="0" w:color="auto"/>
            <w:left w:val="none" w:sz="0" w:space="0" w:color="auto"/>
            <w:bottom w:val="none" w:sz="0" w:space="0" w:color="auto"/>
            <w:right w:val="none" w:sz="0" w:space="0" w:color="auto"/>
          </w:divBdr>
        </w:div>
      </w:divsChild>
    </w:div>
    <w:div w:id="353925919">
      <w:bodyDiv w:val="1"/>
      <w:marLeft w:val="0"/>
      <w:marRight w:val="0"/>
      <w:marTop w:val="0"/>
      <w:marBottom w:val="0"/>
      <w:divBdr>
        <w:top w:val="none" w:sz="0" w:space="0" w:color="auto"/>
        <w:left w:val="none" w:sz="0" w:space="0" w:color="auto"/>
        <w:bottom w:val="none" w:sz="0" w:space="0" w:color="auto"/>
        <w:right w:val="none" w:sz="0" w:space="0" w:color="auto"/>
      </w:divBdr>
      <w:divsChild>
        <w:div w:id="500045885">
          <w:marLeft w:val="0"/>
          <w:marRight w:val="0"/>
          <w:marTop w:val="0"/>
          <w:marBottom w:val="0"/>
          <w:divBdr>
            <w:top w:val="none" w:sz="0" w:space="0" w:color="auto"/>
            <w:left w:val="none" w:sz="0" w:space="0" w:color="auto"/>
            <w:bottom w:val="none" w:sz="0" w:space="0" w:color="auto"/>
            <w:right w:val="none" w:sz="0" w:space="0" w:color="auto"/>
          </w:divBdr>
        </w:div>
        <w:div w:id="1733457825">
          <w:marLeft w:val="0"/>
          <w:marRight w:val="0"/>
          <w:marTop w:val="0"/>
          <w:marBottom w:val="0"/>
          <w:divBdr>
            <w:top w:val="none" w:sz="0" w:space="0" w:color="auto"/>
            <w:left w:val="none" w:sz="0" w:space="0" w:color="auto"/>
            <w:bottom w:val="none" w:sz="0" w:space="0" w:color="auto"/>
            <w:right w:val="none" w:sz="0" w:space="0" w:color="auto"/>
          </w:divBdr>
        </w:div>
      </w:divsChild>
    </w:div>
    <w:div w:id="360785861">
      <w:bodyDiv w:val="1"/>
      <w:marLeft w:val="0"/>
      <w:marRight w:val="0"/>
      <w:marTop w:val="0"/>
      <w:marBottom w:val="0"/>
      <w:divBdr>
        <w:top w:val="none" w:sz="0" w:space="0" w:color="auto"/>
        <w:left w:val="none" w:sz="0" w:space="0" w:color="auto"/>
        <w:bottom w:val="none" w:sz="0" w:space="0" w:color="auto"/>
        <w:right w:val="none" w:sz="0" w:space="0" w:color="auto"/>
      </w:divBdr>
      <w:divsChild>
        <w:div w:id="614097569">
          <w:marLeft w:val="0"/>
          <w:marRight w:val="0"/>
          <w:marTop w:val="0"/>
          <w:marBottom w:val="0"/>
          <w:divBdr>
            <w:top w:val="none" w:sz="0" w:space="0" w:color="auto"/>
            <w:left w:val="none" w:sz="0" w:space="0" w:color="auto"/>
            <w:bottom w:val="none" w:sz="0" w:space="0" w:color="auto"/>
            <w:right w:val="none" w:sz="0" w:space="0" w:color="auto"/>
          </w:divBdr>
        </w:div>
        <w:div w:id="1385105459">
          <w:marLeft w:val="0"/>
          <w:marRight w:val="0"/>
          <w:marTop w:val="0"/>
          <w:marBottom w:val="0"/>
          <w:divBdr>
            <w:top w:val="none" w:sz="0" w:space="0" w:color="auto"/>
            <w:left w:val="none" w:sz="0" w:space="0" w:color="auto"/>
            <w:bottom w:val="none" w:sz="0" w:space="0" w:color="auto"/>
            <w:right w:val="none" w:sz="0" w:space="0" w:color="auto"/>
          </w:divBdr>
        </w:div>
      </w:divsChild>
    </w:div>
    <w:div w:id="385104406">
      <w:bodyDiv w:val="1"/>
      <w:marLeft w:val="0"/>
      <w:marRight w:val="0"/>
      <w:marTop w:val="0"/>
      <w:marBottom w:val="0"/>
      <w:divBdr>
        <w:top w:val="none" w:sz="0" w:space="0" w:color="auto"/>
        <w:left w:val="none" w:sz="0" w:space="0" w:color="auto"/>
        <w:bottom w:val="none" w:sz="0" w:space="0" w:color="auto"/>
        <w:right w:val="none" w:sz="0" w:space="0" w:color="auto"/>
      </w:divBdr>
      <w:divsChild>
        <w:div w:id="499123858">
          <w:marLeft w:val="0"/>
          <w:marRight w:val="0"/>
          <w:marTop w:val="0"/>
          <w:marBottom w:val="0"/>
          <w:divBdr>
            <w:top w:val="none" w:sz="0" w:space="0" w:color="auto"/>
            <w:left w:val="none" w:sz="0" w:space="0" w:color="auto"/>
            <w:bottom w:val="none" w:sz="0" w:space="0" w:color="auto"/>
            <w:right w:val="none" w:sz="0" w:space="0" w:color="auto"/>
          </w:divBdr>
        </w:div>
        <w:div w:id="357658979">
          <w:marLeft w:val="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927">
          <w:marLeft w:val="0"/>
          <w:marRight w:val="0"/>
          <w:marTop w:val="0"/>
          <w:marBottom w:val="0"/>
          <w:divBdr>
            <w:top w:val="none" w:sz="0" w:space="0" w:color="auto"/>
            <w:left w:val="none" w:sz="0" w:space="0" w:color="auto"/>
            <w:bottom w:val="none" w:sz="0" w:space="0" w:color="auto"/>
            <w:right w:val="none" w:sz="0" w:space="0" w:color="auto"/>
          </w:divBdr>
        </w:div>
        <w:div w:id="368647050">
          <w:marLeft w:val="0"/>
          <w:marRight w:val="0"/>
          <w:marTop w:val="0"/>
          <w:marBottom w:val="0"/>
          <w:divBdr>
            <w:top w:val="none" w:sz="0" w:space="0" w:color="auto"/>
            <w:left w:val="none" w:sz="0" w:space="0" w:color="auto"/>
            <w:bottom w:val="none" w:sz="0" w:space="0" w:color="auto"/>
            <w:right w:val="none" w:sz="0" w:space="0" w:color="auto"/>
          </w:divBdr>
        </w:div>
      </w:divsChild>
    </w:div>
    <w:div w:id="482937141">
      <w:bodyDiv w:val="1"/>
      <w:marLeft w:val="0"/>
      <w:marRight w:val="0"/>
      <w:marTop w:val="0"/>
      <w:marBottom w:val="0"/>
      <w:divBdr>
        <w:top w:val="none" w:sz="0" w:space="0" w:color="auto"/>
        <w:left w:val="none" w:sz="0" w:space="0" w:color="auto"/>
        <w:bottom w:val="none" w:sz="0" w:space="0" w:color="auto"/>
        <w:right w:val="none" w:sz="0" w:space="0" w:color="auto"/>
      </w:divBdr>
      <w:divsChild>
        <w:div w:id="2070374173">
          <w:marLeft w:val="0"/>
          <w:marRight w:val="0"/>
          <w:marTop w:val="0"/>
          <w:marBottom w:val="0"/>
          <w:divBdr>
            <w:top w:val="none" w:sz="0" w:space="0" w:color="auto"/>
            <w:left w:val="none" w:sz="0" w:space="0" w:color="auto"/>
            <w:bottom w:val="none" w:sz="0" w:space="0" w:color="auto"/>
            <w:right w:val="none" w:sz="0" w:space="0" w:color="auto"/>
          </w:divBdr>
        </w:div>
        <w:div w:id="1978534873">
          <w:marLeft w:val="0"/>
          <w:marRight w:val="0"/>
          <w:marTop w:val="0"/>
          <w:marBottom w:val="0"/>
          <w:divBdr>
            <w:top w:val="none" w:sz="0" w:space="0" w:color="auto"/>
            <w:left w:val="none" w:sz="0" w:space="0" w:color="auto"/>
            <w:bottom w:val="none" w:sz="0" w:space="0" w:color="auto"/>
            <w:right w:val="none" w:sz="0" w:space="0" w:color="auto"/>
          </w:divBdr>
        </w:div>
      </w:divsChild>
    </w:div>
    <w:div w:id="555969021">
      <w:bodyDiv w:val="1"/>
      <w:marLeft w:val="0"/>
      <w:marRight w:val="0"/>
      <w:marTop w:val="0"/>
      <w:marBottom w:val="0"/>
      <w:divBdr>
        <w:top w:val="none" w:sz="0" w:space="0" w:color="auto"/>
        <w:left w:val="none" w:sz="0" w:space="0" w:color="auto"/>
        <w:bottom w:val="none" w:sz="0" w:space="0" w:color="auto"/>
        <w:right w:val="none" w:sz="0" w:space="0" w:color="auto"/>
      </w:divBdr>
      <w:divsChild>
        <w:div w:id="680007495">
          <w:marLeft w:val="0"/>
          <w:marRight w:val="0"/>
          <w:marTop w:val="0"/>
          <w:marBottom w:val="0"/>
          <w:divBdr>
            <w:top w:val="none" w:sz="0" w:space="0" w:color="auto"/>
            <w:left w:val="none" w:sz="0" w:space="0" w:color="auto"/>
            <w:bottom w:val="none" w:sz="0" w:space="0" w:color="auto"/>
            <w:right w:val="none" w:sz="0" w:space="0" w:color="auto"/>
          </w:divBdr>
        </w:div>
        <w:div w:id="186064115">
          <w:marLeft w:val="0"/>
          <w:marRight w:val="0"/>
          <w:marTop w:val="0"/>
          <w:marBottom w:val="0"/>
          <w:divBdr>
            <w:top w:val="none" w:sz="0" w:space="0" w:color="auto"/>
            <w:left w:val="none" w:sz="0" w:space="0" w:color="auto"/>
            <w:bottom w:val="none" w:sz="0" w:space="0" w:color="auto"/>
            <w:right w:val="none" w:sz="0" w:space="0" w:color="auto"/>
          </w:divBdr>
        </w:div>
      </w:divsChild>
    </w:div>
    <w:div w:id="5697731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5">
          <w:marLeft w:val="0"/>
          <w:marRight w:val="0"/>
          <w:marTop w:val="0"/>
          <w:marBottom w:val="0"/>
          <w:divBdr>
            <w:top w:val="none" w:sz="0" w:space="0" w:color="auto"/>
            <w:left w:val="none" w:sz="0" w:space="0" w:color="auto"/>
            <w:bottom w:val="none" w:sz="0" w:space="0" w:color="auto"/>
            <w:right w:val="none" w:sz="0" w:space="0" w:color="auto"/>
          </w:divBdr>
        </w:div>
        <w:div w:id="83650118">
          <w:marLeft w:val="0"/>
          <w:marRight w:val="0"/>
          <w:marTop w:val="0"/>
          <w:marBottom w:val="0"/>
          <w:divBdr>
            <w:top w:val="none" w:sz="0" w:space="0" w:color="auto"/>
            <w:left w:val="none" w:sz="0" w:space="0" w:color="auto"/>
            <w:bottom w:val="none" w:sz="0" w:space="0" w:color="auto"/>
            <w:right w:val="none" w:sz="0" w:space="0" w:color="auto"/>
          </w:divBdr>
        </w:div>
      </w:divsChild>
    </w:div>
    <w:div w:id="597447255">
      <w:bodyDiv w:val="1"/>
      <w:marLeft w:val="0"/>
      <w:marRight w:val="0"/>
      <w:marTop w:val="0"/>
      <w:marBottom w:val="0"/>
      <w:divBdr>
        <w:top w:val="none" w:sz="0" w:space="0" w:color="auto"/>
        <w:left w:val="none" w:sz="0" w:space="0" w:color="auto"/>
        <w:bottom w:val="none" w:sz="0" w:space="0" w:color="auto"/>
        <w:right w:val="none" w:sz="0" w:space="0" w:color="auto"/>
      </w:divBdr>
      <w:divsChild>
        <w:div w:id="758066820">
          <w:marLeft w:val="0"/>
          <w:marRight w:val="0"/>
          <w:marTop w:val="0"/>
          <w:marBottom w:val="0"/>
          <w:divBdr>
            <w:top w:val="none" w:sz="0" w:space="0" w:color="auto"/>
            <w:left w:val="none" w:sz="0" w:space="0" w:color="auto"/>
            <w:bottom w:val="none" w:sz="0" w:space="0" w:color="auto"/>
            <w:right w:val="none" w:sz="0" w:space="0" w:color="auto"/>
          </w:divBdr>
        </w:div>
        <w:div w:id="377896695">
          <w:marLeft w:val="0"/>
          <w:marRight w:val="0"/>
          <w:marTop w:val="0"/>
          <w:marBottom w:val="0"/>
          <w:divBdr>
            <w:top w:val="none" w:sz="0" w:space="0" w:color="auto"/>
            <w:left w:val="none" w:sz="0" w:space="0" w:color="auto"/>
            <w:bottom w:val="none" w:sz="0" w:space="0" w:color="auto"/>
            <w:right w:val="none" w:sz="0" w:space="0" w:color="auto"/>
          </w:divBdr>
        </w:div>
      </w:divsChild>
    </w:div>
    <w:div w:id="612903469">
      <w:bodyDiv w:val="1"/>
      <w:marLeft w:val="0"/>
      <w:marRight w:val="0"/>
      <w:marTop w:val="0"/>
      <w:marBottom w:val="0"/>
      <w:divBdr>
        <w:top w:val="none" w:sz="0" w:space="0" w:color="auto"/>
        <w:left w:val="none" w:sz="0" w:space="0" w:color="auto"/>
        <w:bottom w:val="none" w:sz="0" w:space="0" w:color="auto"/>
        <w:right w:val="none" w:sz="0" w:space="0" w:color="auto"/>
      </w:divBdr>
      <w:divsChild>
        <w:div w:id="216740999">
          <w:marLeft w:val="0"/>
          <w:marRight w:val="0"/>
          <w:marTop w:val="0"/>
          <w:marBottom w:val="0"/>
          <w:divBdr>
            <w:top w:val="none" w:sz="0" w:space="0" w:color="auto"/>
            <w:left w:val="none" w:sz="0" w:space="0" w:color="auto"/>
            <w:bottom w:val="none" w:sz="0" w:space="0" w:color="auto"/>
            <w:right w:val="none" w:sz="0" w:space="0" w:color="auto"/>
          </w:divBdr>
        </w:div>
        <w:div w:id="942297164">
          <w:marLeft w:val="0"/>
          <w:marRight w:val="0"/>
          <w:marTop w:val="0"/>
          <w:marBottom w:val="0"/>
          <w:divBdr>
            <w:top w:val="none" w:sz="0" w:space="0" w:color="auto"/>
            <w:left w:val="none" w:sz="0" w:space="0" w:color="auto"/>
            <w:bottom w:val="none" w:sz="0" w:space="0" w:color="auto"/>
            <w:right w:val="none" w:sz="0" w:space="0" w:color="auto"/>
          </w:divBdr>
        </w:div>
      </w:divsChild>
    </w:div>
    <w:div w:id="659431881">
      <w:bodyDiv w:val="1"/>
      <w:marLeft w:val="0"/>
      <w:marRight w:val="0"/>
      <w:marTop w:val="0"/>
      <w:marBottom w:val="0"/>
      <w:divBdr>
        <w:top w:val="none" w:sz="0" w:space="0" w:color="auto"/>
        <w:left w:val="none" w:sz="0" w:space="0" w:color="auto"/>
        <w:bottom w:val="none" w:sz="0" w:space="0" w:color="auto"/>
        <w:right w:val="none" w:sz="0" w:space="0" w:color="auto"/>
      </w:divBdr>
      <w:divsChild>
        <w:div w:id="2020043327">
          <w:marLeft w:val="0"/>
          <w:marRight w:val="0"/>
          <w:marTop w:val="0"/>
          <w:marBottom w:val="0"/>
          <w:divBdr>
            <w:top w:val="none" w:sz="0" w:space="0" w:color="auto"/>
            <w:left w:val="none" w:sz="0" w:space="0" w:color="auto"/>
            <w:bottom w:val="none" w:sz="0" w:space="0" w:color="auto"/>
            <w:right w:val="none" w:sz="0" w:space="0" w:color="auto"/>
          </w:divBdr>
        </w:div>
        <w:div w:id="439186971">
          <w:marLeft w:val="0"/>
          <w:marRight w:val="0"/>
          <w:marTop w:val="0"/>
          <w:marBottom w:val="0"/>
          <w:divBdr>
            <w:top w:val="none" w:sz="0" w:space="0" w:color="auto"/>
            <w:left w:val="none" w:sz="0" w:space="0" w:color="auto"/>
            <w:bottom w:val="none" w:sz="0" w:space="0" w:color="auto"/>
            <w:right w:val="none" w:sz="0" w:space="0" w:color="auto"/>
          </w:divBdr>
        </w:div>
      </w:divsChild>
    </w:div>
    <w:div w:id="841816943">
      <w:bodyDiv w:val="1"/>
      <w:marLeft w:val="0"/>
      <w:marRight w:val="0"/>
      <w:marTop w:val="0"/>
      <w:marBottom w:val="0"/>
      <w:divBdr>
        <w:top w:val="none" w:sz="0" w:space="0" w:color="auto"/>
        <w:left w:val="none" w:sz="0" w:space="0" w:color="auto"/>
        <w:bottom w:val="none" w:sz="0" w:space="0" w:color="auto"/>
        <w:right w:val="none" w:sz="0" w:space="0" w:color="auto"/>
      </w:divBdr>
      <w:divsChild>
        <w:div w:id="955210814">
          <w:marLeft w:val="0"/>
          <w:marRight w:val="0"/>
          <w:marTop w:val="0"/>
          <w:marBottom w:val="0"/>
          <w:divBdr>
            <w:top w:val="none" w:sz="0" w:space="0" w:color="auto"/>
            <w:left w:val="none" w:sz="0" w:space="0" w:color="auto"/>
            <w:bottom w:val="none" w:sz="0" w:space="0" w:color="auto"/>
            <w:right w:val="none" w:sz="0" w:space="0" w:color="auto"/>
          </w:divBdr>
        </w:div>
        <w:div w:id="1529878224">
          <w:marLeft w:val="0"/>
          <w:marRight w:val="0"/>
          <w:marTop w:val="0"/>
          <w:marBottom w:val="0"/>
          <w:divBdr>
            <w:top w:val="none" w:sz="0" w:space="0" w:color="auto"/>
            <w:left w:val="none" w:sz="0" w:space="0" w:color="auto"/>
            <w:bottom w:val="none" w:sz="0" w:space="0" w:color="auto"/>
            <w:right w:val="none" w:sz="0" w:space="0" w:color="auto"/>
          </w:divBdr>
        </w:div>
      </w:divsChild>
    </w:div>
    <w:div w:id="8453623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180">
          <w:marLeft w:val="0"/>
          <w:marRight w:val="0"/>
          <w:marTop w:val="0"/>
          <w:marBottom w:val="0"/>
          <w:divBdr>
            <w:top w:val="none" w:sz="0" w:space="0" w:color="auto"/>
            <w:left w:val="none" w:sz="0" w:space="0" w:color="auto"/>
            <w:bottom w:val="none" w:sz="0" w:space="0" w:color="auto"/>
            <w:right w:val="none" w:sz="0" w:space="0" w:color="auto"/>
          </w:divBdr>
        </w:div>
        <w:div w:id="226184132">
          <w:marLeft w:val="0"/>
          <w:marRight w:val="0"/>
          <w:marTop w:val="0"/>
          <w:marBottom w:val="0"/>
          <w:divBdr>
            <w:top w:val="none" w:sz="0" w:space="0" w:color="auto"/>
            <w:left w:val="none" w:sz="0" w:space="0" w:color="auto"/>
            <w:bottom w:val="none" w:sz="0" w:space="0" w:color="auto"/>
            <w:right w:val="none" w:sz="0" w:space="0" w:color="auto"/>
          </w:divBdr>
        </w:div>
      </w:divsChild>
    </w:div>
    <w:div w:id="952907479">
      <w:bodyDiv w:val="1"/>
      <w:marLeft w:val="0"/>
      <w:marRight w:val="0"/>
      <w:marTop w:val="0"/>
      <w:marBottom w:val="0"/>
      <w:divBdr>
        <w:top w:val="none" w:sz="0" w:space="0" w:color="auto"/>
        <w:left w:val="none" w:sz="0" w:space="0" w:color="auto"/>
        <w:bottom w:val="none" w:sz="0" w:space="0" w:color="auto"/>
        <w:right w:val="none" w:sz="0" w:space="0" w:color="auto"/>
      </w:divBdr>
      <w:divsChild>
        <w:div w:id="2106025687">
          <w:marLeft w:val="0"/>
          <w:marRight w:val="0"/>
          <w:marTop w:val="0"/>
          <w:marBottom w:val="0"/>
          <w:divBdr>
            <w:top w:val="none" w:sz="0" w:space="0" w:color="auto"/>
            <w:left w:val="none" w:sz="0" w:space="0" w:color="auto"/>
            <w:bottom w:val="none" w:sz="0" w:space="0" w:color="auto"/>
            <w:right w:val="none" w:sz="0" w:space="0" w:color="auto"/>
          </w:divBdr>
        </w:div>
        <w:div w:id="1617364994">
          <w:marLeft w:val="0"/>
          <w:marRight w:val="0"/>
          <w:marTop w:val="0"/>
          <w:marBottom w:val="0"/>
          <w:divBdr>
            <w:top w:val="none" w:sz="0" w:space="0" w:color="auto"/>
            <w:left w:val="none" w:sz="0" w:space="0" w:color="auto"/>
            <w:bottom w:val="none" w:sz="0" w:space="0" w:color="auto"/>
            <w:right w:val="none" w:sz="0" w:space="0" w:color="auto"/>
          </w:divBdr>
        </w:div>
      </w:divsChild>
    </w:div>
    <w:div w:id="1031538872">
      <w:bodyDiv w:val="1"/>
      <w:marLeft w:val="0"/>
      <w:marRight w:val="0"/>
      <w:marTop w:val="0"/>
      <w:marBottom w:val="0"/>
      <w:divBdr>
        <w:top w:val="none" w:sz="0" w:space="0" w:color="auto"/>
        <w:left w:val="none" w:sz="0" w:space="0" w:color="auto"/>
        <w:bottom w:val="none" w:sz="0" w:space="0" w:color="auto"/>
        <w:right w:val="none" w:sz="0" w:space="0" w:color="auto"/>
      </w:divBdr>
      <w:divsChild>
        <w:div w:id="288628511">
          <w:marLeft w:val="0"/>
          <w:marRight w:val="0"/>
          <w:marTop w:val="0"/>
          <w:marBottom w:val="0"/>
          <w:divBdr>
            <w:top w:val="none" w:sz="0" w:space="0" w:color="auto"/>
            <w:left w:val="none" w:sz="0" w:space="0" w:color="auto"/>
            <w:bottom w:val="none" w:sz="0" w:space="0" w:color="auto"/>
            <w:right w:val="none" w:sz="0" w:space="0" w:color="auto"/>
          </w:divBdr>
        </w:div>
        <w:div w:id="2012677065">
          <w:marLeft w:val="0"/>
          <w:marRight w:val="0"/>
          <w:marTop w:val="0"/>
          <w:marBottom w:val="0"/>
          <w:divBdr>
            <w:top w:val="none" w:sz="0" w:space="0" w:color="auto"/>
            <w:left w:val="none" w:sz="0" w:space="0" w:color="auto"/>
            <w:bottom w:val="none" w:sz="0" w:space="0" w:color="auto"/>
            <w:right w:val="none" w:sz="0" w:space="0" w:color="auto"/>
          </w:divBdr>
        </w:div>
      </w:divsChild>
    </w:div>
    <w:div w:id="1071194021">
      <w:bodyDiv w:val="1"/>
      <w:marLeft w:val="0"/>
      <w:marRight w:val="0"/>
      <w:marTop w:val="0"/>
      <w:marBottom w:val="0"/>
      <w:divBdr>
        <w:top w:val="none" w:sz="0" w:space="0" w:color="auto"/>
        <w:left w:val="none" w:sz="0" w:space="0" w:color="auto"/>
        <w:bottom w:val="none" w:sz="0" w:space="0" w:color="auto"/>
        <w:right w:val="none" w:sz="0" w:space="0" w:color="auto"/>
      </w:divBdr>
      <w:divsChild>
        <w:div w:id="1656714645">
          <w:marLeft w:val="0"/>
          <w:marRight w:val="0"/>
          <w:marTop w:val="0"/>
          <w:marBottom w:val="0"/>
          <w:divBdr>
            <w:top w:val="none" w:sz="0" w:space="0" w:color="auto"/>
            <w:left w:val="none" w:sz="0" w:space="0" w:color="auto"/>
            <w:bottom w:val="none" w:sz="0" w:space="0" w:color="auto"/>
            <w:right w:val="none" w:sz="0" w:space="0" w:color="auto"/>
          </w:divBdr>
        </w:div>
        <w:div w:id="1847667143">
          <w:marLeft w:val="0"/>
          <w:marRight w:val="0"/>
          <w:marTop w:val="0"/>
          <w:marBottom w:val="0"/>
          <w:divBdr>
            <w:top w:val="none" w:sz="0" w:space="0" w:color="auto"/>
            <w:left w:val="none" w:sz="0" w:space="0" w:color="auto"/>
            <w:bottom w:val="none" w:sz="0" w:space="0" w:color="auto"/>
            <w:right w:val="none" w:sz="0" w:space="0" w:color="auto"/>
          </w:divBdr>
        </w:div>
      </w:divsChild>
    </w:div>
    <w:div w:id="1078748223">
      <w:bodyDiv w:val="1"/>
      <w:marLeft w:val="0"/>
      <w:marRight w:val="0"/>
      <w:marTop w:val="0"/>
      <w:marBottom w:val="0"/>
      <w:divBdr>
        <w:top w:val="none" w:sz="0" w:space="0" w:color="auto"/>
        <w:left w:val="none" w:sz="0" w:space="0" w:color="auto"/>
        <w:bottom w:val="none" w:sz="0" w:space="0" w:color="auto"/>
        <w:right w:val="none" w:sz="0" w:space="0" w:color="auto"/>
      </w:divBdr>
      <w:divsChild>
        <w:div w:id="597257703">
          <w:marLeft w:val="0"/>
          <w:marRight w:val="0"/>
          <w:marTop w:val="0"/>
          <w:marBottom w:val="0"/>
          <w:divBdr>
            <w:top w:val="none" w:sz="0" w:space="0" w:color="auto"/>
            <w:left w:val="none" w:sz="0" w:space="0" w:color="auto"/>
            <w:bottom w:val="none" w:sz="0" w:space="0" w:color="auto"/>
            <w:right w:val="none" w:sz="0" w:space="0" w:color="auto"/>
          </w:divBdr>
        </w:div>
        <w:div w:id="1334919074">
          <w:marLeft w:val="0"/>
          <w:marRight w:val="0"/>
          <w:marTop w:val="0"/>
          <w:marBottom w:val="0"/>
          <w:divBdr>
            <w:top w:val="none" w:sz="0" w:space="0" w:color="auto"/>
            <w:left w:val="none" w:sz="0" w:space="0" w:color="auto"/>
            <w:bottom w:val="none" w:sz="0" w:space="0" w:color="auto"/>
            <w:right w:val="none" w:sz="0" w:space="0" w:color="auto"/>
          </w:divBdr>
        </w:div>
      </w:divsChild>
    </w:div>
    <w:div w:id="1221669021">
      <w:bodyDiv w:val="1"/>
      <w:marLeft w:val="0"/>
      <w:marRight w:val="0"/>
      <w:marTop w:val="0"/>
      <w:marBottom w:val="0"/>
      <w:divBdr>
        <w:top w:val="none" w:sz="0" w:space="0" w:color="auto"/>
        <w:left w:val="none" w:sz="0" w:space="0" w:color="auto"/>
        <w:bottom w:val="none" w:sz="0" w:space="0" w:color="auto"/>
        <w:right w:val="none" w:sz="0" w:space="0" w:color="auto"/>
      </w:divBdr>
      <w:divsChild>
        <w:div w:id="2094662725">
          <w:marLeft w:val="0"/>
          <w:marRight w:val="0"/>
          <w:marTop w:val="0"/>
          <w:marBottom w:val="0"/>
          <w:divBdr>
            <w:top w:val="none" w:sz="0" w:space="0" w:color="auto"/>
            <w:left w:val="none" w:sz="0" w:space="0" w:color="auto"/>
            <w:bottom w:val="none" w:sz="0" w:space="0" w:color="auto"/>
            <w:right w:val="none" w:sz="0" w:space="0" w:color="auto"/>
          </w:divBdr>
        </w:div>
        <w:div w:id="1117289846">
          <w:marLeft w:val="0"/>
          <w:marRight w:val="0"/>
          <w:marTop w:val="0"/>
          <w:marBottom w:val="0"/>
          <w:divBdr>
            <w:top w:val="none" w:sz="0" w:space="0" w:color="auto"/>
            <w:left w:val="none" w:sz="0" w:space="0" w:color="auto"/>
            <w:bottom w:val="none" w:sz="0" w:space="0" w:color="auto"/>
            <w:right w:val="none" w:sz="0" w:space="0" w:color="auto"/>
          </w:divBdr>
        </w:div>
      </w:divsChild>
    </w:div>
    <w:div w:id="1240018570">
      <w:bodyDiv w:val="1"/>
      <w:marLeft w:val="0"/>
      <w:marRight w:val="0"/>
      <w:marTop w:val="0"/>
      <w:marBottom w:val="0"/>
      <w:divBdr>
        <w:top w:val="none" w:sz="0" w:space="0" w:color="auto"/>
        <w:left w:val="none" w:sz="0" w:space="0" w:color="auto"/>
        <w:bottom w:val="none" w:sz="0" w:space="0" w:color="auto"/>
        <w:right w:val="none" w:sz="0" w:space="0" w:color="auto"/>
      </w:divBdr>
      <w:divsChild>
        <w:div w:id="1813980864">
          <w:marLeft w:val="0"/>
          <w:marRight w:val="0"/>
          <w:marTop w:val="0"/>
          <w:marBottom w:val="0"/>
          <w:divBdr>
            <w:top w:val="none" w:sz="0" w:space="0" w:color="auto"/>
            <w:left w:val="none" w:sz="0" w:space="0" w:color="auto"/>
            <w:bottom w:val="none" w:sz="0" w:space="0" w:color="auto"/>
            <w:right w:val="none" w:sz="0" w:space="0" w:color="auto"/>
          </w:divBdr>
        </w:div>
        <w:div w:id="465775804">
          <w:marLeft w:val="0"/>
          <w:marRight w:val="0"/>
          <w:marTop w:val="0"/>
          <w:marBottom w:val="0"/>
          <w:divBdr>
            <w:top w:val="none" w:sz="0" w:space="0" w:color="auto"/>
            <w:left w:val="none" w:sz="0" w:space="0" w:color="auto"/>
            <w:bottom w:val="none" w:sz="0" w:space="0" w:color="auto"/>
            <w:right w:val="none" w:sz="0" w:space="0" w:color="auto"/>
          </w:divBdr>
        </w:div>
      </w:divsChild>
    </w:div>
    <w:div w:id="1326006121">
      <w:bodyDiv w:val="1"/>
      <w:marLeft w:val="0"/>
      <w:marRight w:val="0"/>
      <w:marTop w:val="0"/>
      <w:marBottom w:val="0"/>
      <w:divBdr>
        <w:top w:val="none" w:sz="0" w:space="0" w:color="auto"/>
        <w:left w:val="none" w:sz="0" w:space="0" w:color="auto"/>
        <w:bottom w:val="none" w:sz="0" w:space="0" w:color="auto"/>
        <w:right w:val="none" w:sz="0" w:space="0" w:color="auto"/>
      </w:divBdr>
      <w:divsChild>
        <w:div w:id="165829075">
          <w:marLeft w:val="0"/>
          <w:marRight w:val="0"/>
          <w:marTop w:val="0"/>
          <w:marBottom w:val="0"/>
          <w:divBdr>
            <w:top w:val="none" w:sz="0" w:space="0" w:color="auto"/>
            <w:left w:val="none" w:sz="0" w:space="0" w:color="auto"/>
            <w:bottom w:val="none" w:sz="0" w:space="0" w:color="auto"/>
            <w:right w:val="none" w:sz="0" w:space="0" w:color="auto"/>
          </w:divBdr>
        </w:div>
        <w:div w:id="299699573">
          <w:marLeft w:val="0"/>
          <w:marRight w:val="0"/>
          <w:marTop w:val="0"/>
          <w:marBottom w:val="0"/>
          <w:divBdr>
            <w:top w:val="none" w:sz="0" w:space="0" w:color="auto"/>
            <w:left w:val="none" w:sz="0" w:space="0" w:color="auto"/>
            <w:bottom w:val="none" w:sz="0" w:space="0" w:color="auto"/>
            <w:right w:val="none" w:sz="0" w:space="0" w:color="auto"/>
          </w:divBdr>
        </w:div>
      </w:divsChild>
    </w:div>
    <w:div w:id="1517503260">
      <w:bodyDiv w:val="1"/>
      <w:marLeft w:val="0"/>
      <w:marRight w:val="0"/>
      <w:marTop w:val="0"/>
      <w:marBottom w:val="0"/>
      <w:divBdr>
        <w:top w:val="none" w:sz="0" w:space="0" w:color="auto"/>
        <w:left w:val="none" w:sz="0" w:space="0" w:color="auto"/>
        <w:bottom w:val="none" w:sz="0" w:space="0" w:color="auto"/>
        <w:right w:val="none" w:sz="0" w:space="0" w:color="auto"/>
      </w:divBdr>
      <w:divsChild>
        <w:div w:id="769205554">
          <w:marLeft w:val="0"/>
          <w:marRight w:val="0"/>
          <w:marTop w:val="0"/>
          <w:marBottom w:val="0"/>
          <w:divBdr>
            <w:top w:val="none" w:sz="0" w:space="0" w:color="auto"/>
            <w:left w:val="none" w:sz="0" w:space="0" w:color="auto"/>
            <w:bottom w:val="none" w:sz="0" w:space="0" w:color="auto"/>
            <w:right w:val="none" w:sz="0" w:space="0" w:color="auto"/>
          </w:divBdr>
        </w:div>
        <w:div w:id="2130467672">
          <w:marLeft w:val="0"/>
          <w:marRight w:val="0"/>
          <w:marTop w:val="0"/>
          <w:marBottom w:val="0"/>
          <w:divBdr>
            <w:top w:val="none" w:sz="0" w:space="0" w:color="auto"/>
            <w:left w:val="none" w:sz="0" w:space="0" w:color="auto"/>
            <w:bottom w:val="none" w:sz="0" w:space="0" w:color="auto"/>
            <w:right w:val="none" w:sz="0" w:space="0" w:color="auto"/>
          </w:divBdr>
        </w:div>
      </w:divsChild>
    </w:div>
    <w:div w:id="1530993568">
      <w:bodyDiv w:val="1"/>
      <w:marLeft w:val="0"/>
      <w:marRight w:val="0"/>
      <w:marTop w:val="0"/>
      <w:marBottom w:val="0"/>
      <w:divBdr>
        <w:top w:val="none" w:sz="0" w:space="0" w:color="auto"/>
        <w:left w:val="none" w:sz="0" w:space="0" w:color="auto"/>
        <w:bottom w:val="none" w:sz="0" w:space="0" w:color="auto"/>
        <w:right w:val="none" w:sz="0" w:space="0" w:color="auto"/>
      </w:divBdr>
    </w:div>
    <w:div w:id="1539001325">
      <w:bodyDiv w:val="1"/>
      <w:marLeft w:val="0"/>
      <w:marRight w:val="0"/>
      <w:marTop w:val="0"/>
      <w:marBottom w:val="0"/>
      <w:divBdr>
        <w:top w:val="none" w:sz="0" w:space="0" w:color="auto"/>
        <w:left w:val="none" w:sz="0" w:space="0" w:color="auto"/>
        <w:bottom w:val="none" w:sz="0" w:space="0" w:color="auto"/>
        <w:right w:val="none" w:sz="0" w:space="0" w:color="auto"/>
      </w:divBdr>
      <w:divsChild>
        <w:div w:id="2017464507">
          <w:marLeft w:val="0"/>
          <w:marRight w:val="0"/>
          <w:marTop w:val="0"/>
          <w:marBottom w:val="0"/>
          <w:divBdr>
            <w:top w:val="none" w:sz="0" w:space="0" w:color="auto"/>
            <w:left w:val="none" w:sz="0" w:space="0" w:color="auto"/>
            <w:bottom w:val="none" w:sz="0" w:space="0" w:color="auto"/>
            <w:right w:val="none" w:sz="0" w:space="0" w:color="auto"/>
          </w:divBdr>
        </w:div>
        <w:div w:id="1818721508">
          <w:marLeft w:val="0"/>
          <w:marRight w:val="0"/>
          <w:marTop w:val="0"/>
          <w:marBottom w:val="0"/>
          <w:divBdr>
            <w:top w:val="none" w:sz="0" w:space="0" w:color="auto"/>
            <w:left w:val="none" w:sz="0" w:space="0" w:color="auto"/>
            <w:bottom w:val="none" w:sz="0" w:space="0" w:color="auto"/>
            <w:right w:val="none" w:sz="0" w:space="0" w:color="auto"/>
          </w:divBdr>
        </w:div>
      </w:divsChild>
    </w:div>
    <w:div w:id="1541698824">
      <w:bodyDiv w:val="1"/>
      <w:marLeft w:val="0"/>
      <w:marRight w:val="0"/>
      <w:marTop w:val="0"/>
      <w:marBottom w:val="0"/>
      <w:divBdr>
        <w:top w:val="none" w:sz="0" w:space="0" w:color="auto"/>
        <w:left w:val="none" w:sz="0" w:space="0" w:color="auto"/>
        <w:bottom w:val="none" w:sz="0" w:space="0" w:color="auto"/>
        <w:right w:val="none" w:sz="0" w:space="0" w:color="auto"/>
      </w:divBdr>
      <w:divsChild>
        <w:div w:id="2144344315">
          <w:marLeft w:val="0"/>
          <w:marRight w:val="0"/>
          <w:marTop w:val="0"/>
          <w:marBottom w:val="0"/>
          <w:divBdr>
            <w:top w:val="none" w:sz="0" w:space="0" w:color="auto"/>
            <w:left w:val="none" w:sz="0" w:space="0" w:color="auto"/>
            <w:bottom w:val="none" w:sz="0" w:space="0" w:color="auto"/>
            <w:right w:val="none" w:sz="0" w:space="0" w:color="auto"/>
          </w:divBdr>
        </w:div>
        <w:div w:id="1624262827">
          <w:marLeft w:val="0"/>
          <w:marRight w:val="0"/>
          <w:marTop w:val="0"/>
          <w:marBottom w:val="0"/>
          <w:divBdr>
            <w:top w:val="none" w:sz="0" w:space="0" w:color="auto"/>
            <w:left w:val="none" w:sz="0" w:space="0" w:color="auto"/>
            <w:bottom w:val="none" w:sz="0" w:space="0" w:color="auto"/>
            <w:right w:val="none" w:sz="0" w:space="0" w:color="auto"/>
          </w:divBdr>
        </w:div>
      </w:divsChild>
    </w:div>
    <w:div w:id="1549992447">
      <w:bodyDiv w:val="1"/>
      <w:marLeft w:val="0"/>
      <w:marRight w:val="0"/>
      <w:marTop w:val="0"/>
      <w:marBottom w:val="0"/>
      <w:divBdr>
        <w:top w:val="none" w:sz="0" w:space="0" w:color="auto"/>
        <w:left w:val="none" w:sz="0" w:space="0" w:color="auto"/>
        <w:bottom w:val="none" w:sz="0" w:space="0" w:color="auto"/>
        <w:right w:val="none" w:sz="0" w:space="0" w:color="auto"/>
      </w:divBdr>
      <w:divsChild>
        <w:div w:id="1842352743">
          <w:marLeft w:val="0"/>
          <w:marRight w:val="0"/>
          <w:marTop w:val="0"/>
          <w:marBottom w:val="0"/>
          <w:divBdr>
            <w:top w:val="none" w:sz="0" w:space="0" w:color="auto"/>
            <w:left w:val="none" w:sz="0" w:space="0" w:color="auto"/>
            <w:bottom w:val="none" w:sz="0" w:space="0" w:color="auto"/>
            <w:right w:val="none" w:sz="0" w:space="0" w:color="auto"/>
          </w:divBdr>
        </w:div>
        <w:div w:id="333798592">
          <w:marLeft w:val="0"/>
          <w:marRight w:val="0"/>
          <w:marTop w:val="0"/>
          <w:marBottom w:val="0"/>
          <w:divBdr>
            <w:top w:val="none" w:sz="0" w:space="0" w:color="auto"/>
            <w:left w:val="none" w:sz="0" w:space="0" w:color="auto"/>
            <w:bottom w:val="none" w:sz="0" w:space="0" w:color="auto"/>
            <w:right w:val="none" w:sz="0" w:space="0" w:color="auto"/>
          </w:divBdr>
        </w:div>
      </w:divsChild>
    </w:div>
    <w:div w:id="1598828786">
      <w:bodyDiv w:val="1"/>
      <w:marLeft w:val="0"/>
      <w:marRight w:val="0"/>
      <w:marTop w:val="0"/>
      <w:marBottom w:val="0"/>
      <w:divBdr>
        <w:top w:val="none" w:sz="0" w:space="0" w:color="auto"/>
        <w:left w:val="none" w:sz="0" w:space="0" w:color="auto"/>
        <w:bottom w:val="none" w:sz="0" w:space="0" w:color="auto"/>
        <w:right w:val="none" w:sz="0" w:space="0" w:color="auto"/>
      </w:divBdr>
      <w:divsChild>
        <w:div w:id="13197481">
          <w:marLeft w:val="0"/>
          <w:marRight w:val="0"/>
          <w:marTop w:val="0"/>
          <w:marBottom w:val="0"/>
          <w:divBdr>
            <w:top w:val="none" w:sz="0" w:space="0" w:color="auto"/>
            <w:left w:val="none" w:sz="0" w:space="0" w:color="auto"/>
            <w:bottom w:val="none" w:sz="0" w:space="0" w:color="auto"/>
            <w:right w:val="none" w:sz="0" w:space="0" w:color="auto"/>
          </w:divBdr>
        </w:div>
        <w:div w:id="1745683682">
          <w:marLeft w:val="0"/>
          <w:marRight w:val="0"/>
          <w:marTop w:val="0"/>
          <w:marBottom w:val="0"/>
          <w:divBdr>
            <w:top w:val="none" w:sz="0" w:space="0" w:color="auto"/>
            <w:left w:val="none" w:sz="0" w:space="0" w:color="auto"/>
            <w:bottom w:val="none" w:sz="0" w:space="0" w:color="auto"/>
            <w:right w:val="none" w:sz="0" w:space="0" w:color="auto"/>
          </w:divBdr>
        </w:div>
      </w:divsChild>
    </w:div>
    <w:div w:id="1634293172">
      <w:bodyDiv w:val="1"/>
      <w:marLeft w:val="0"/>
      <w:marRight w:val="0"/>
      <w:marTop w:val="0"/>
      <w:marBottom w:val="0"/>
      <w:divBdr>
        <w:top w:val="none" w:sz="0" w:space="0" w:color="auto"/>
        <w:left w:val="none" w:sz="0" w:space="0" w:color="auto"/>
        <w:bottom w:val="none" w:sz="0" w:space="0" w:color="auto"/>
        <w:right w:val="none" w:sz="0" w:space="0" w:color="auto"/>
      </w:divBdr>
      <w:divsChild>
        <w:div w:id="1799714186">
          <w:marLeft w:val="0"/>
          <w:marRight w:val="0"/>
          <w:marTop w:val="0"/>
          <w:marBottom w:val="0"/>
          <w:divBdr>
            <w:top w:val="none" w:sz="0" w:space="0" w:color="auto"/>
            <w:left w:val="none" w:sz="0" w:space="0" w:color="auto"/>
            <w:bottom w:val="none" w:sz="0" w:space="0" w:color="auto"/>
            <w:right w:val="none" w:sz="0" w:space="0" w:color="auto"/>
          </w:divBdr>
        </w:div>
        <w:div w:id="1639410398">
          <w:marLeft w:val="0"/>
          <w:marRight w:val="0"/>
          <w:marTop w:val="0"/>
          <w:marBottom w:val="0"/>
          <w:divBdr>
            <w:top w:val="none" w:sz="0" w:space="0" w:color="auto"/>
            <w:left w:val="none" w:sz="0" w:space="0" w:color="auto"/>
            <w:bottom w:val="none" w:sz="0" w:space="0" w:color="auto"/>
            <w:right w:val="none" w:sz="0" w:space="0" w:color="auto"/>
          </w:divBdr>
        </w:div>
      </w:divsChild>
    </w:div>
    <w:div w:id="1639993989">
      <w:bodyDiv w:val="1"/>
      <w:marLeft w:val="0"/>
      <w:marRight w:val="0"/>
      <w:marTop w:val="0"/>
      <w:marBottom w:val="0"/>
      <w:divBdr>
        <w:top w:val="none" w:sz="0" w:space="0" w:color="auto"/>
        <w:left w:val="none" w:sz="0" w:space="0" w:color="auto"/>
        <w:bottom w:val="none" w:sz="0" w:space="0" w:color="auto"/>
        <w:right w:val="none" w:sz="0" w:space="0" w:color="auto"/>
      </w:divBdr>
      <w:divsChild>
        <w:div w:id="1998456361">
          <w:marLeft w:val="0"/>
          <w:marRight w:val="0"/>
          <w:marTop w:val="0"/>
          <w:marBottom w:val="0"/>
          <w:divBdr>
            <w:top w:val="none" w:sz="0" w:space="0" w:color="auto"/>
            <w:left w:val="none" w:sz="0" w:space="0" w:color="auto"/>
            <w:bottom w:val="none" w:sz="0" w:space="0" w:color="auto"/>
            <w:right w:val="none" w:sz="0" w:space="0" w:color="auto"/>
          </w:divBdr>
        </w:div>
        <w:div w:id="1612736779">
          <w:marLeft w:val="0"/>
          <w:marRight w:val="0"/>
          <w:marTop w:val="0"/>
          <w:marBottom w:val="0"/>
          <w:divBdr>
            <w:top w:val="none" w:sz="0" w:space="0" w:color="auto"/>
            <w:left w:val="none" w:sz="0" w:space="0" w:color="auto"/>
            <w:bottom w:val="none" w:sz="0" w:space="0" w:color="auto"/>
            <w:right w:val="none" w:sz="0" w:space="0" w:color="auto"/>
          </w:divBdr>
        </w:div>
      </w:divsChild>
    </w:div>
    <w:div w:id="1715158117">
      <w:bodyDiv w:val="1"/>
      <w:marLeft w:val="0"/>
      <w:marRight w:val="0"/>
      <w:marTop w:val="0"/>
      <w:marBottom w:val="0"/>
      <w:divBdr>
        <w:top w:val="none" w:sz="0" w:space="0" w:color="auto"/>
        <w:left w:val="none" w:sz="0" w:space="0" w:color="auto"/>
        <w:bottom w:val="none" w:sz="0" w:space="0" w:color="auto"/>
        <w:right w:val="none" w:sz="0" w:space="0" w:color="auto"/>
      </w:divBdr>
      <w:divsChild>
        <w:div w:id="1584100411">
          <w:marLeft w:val="0"/>
          <w:marRight w:val="0"/>
          <w:marTop w:val="0"/>
          <w:marBottom w:val="0"/>
          <w:divBdr>
            <w:top w:val="none" w:sz="0" w:space="0" w:color="auto"/>
            <w:left w:val="none" w:sz="0" w:space="0" w:color="auto"/>
            <w:bottom w:val="none" w:sz="0" w:space="0" w:color="auto"/>
            <w:right w:val="none" w:sz="0" w:space="0" w:color="auto"/>
          </w:divBdr>
        </w:div>
        <w:div w:id="674916755">
          <w:marLeft w:val="0"/>
          <w:marRight w:val="0"/>
          <w:marTop w:val="0"/>
          <w:marBottom w:val="0"/>
          <w:divBdr>
            <w:top w:val="none" w:sz="0" w:space="0" w:color="auto"/>
            <w:left w:val="none" w:sz="0" w:space="0" w:color="auto"/>
            <w:bottom w:val="none" w:sz="0" w:space="0" w:color="auto"/>
            <w:right w:val="none" w:sz="0" w:space="0" w:color="auto"/>
          </w:divBdr>
        </w:div>
      </w:divsChild>
    </w:div>
    <w:div w:id="1725521628">
      <w:bodyDiv w:val="1"/>
      <w:marLeft w:val="0"/>
      <w:marRight w:val="0"/>
      <w:marTop w:val="0"/>
      <w:marBottom w:val="0"/>
      <w:divBdr>
        <w:top w:val="none" w:sz="0" w:space="0" w:color="auto"/>
        <w:left w:val="none" w:sz="0" w:space="0" w:color="auto"/>
        <w:bottom w:val="none" w:sz="0" w:space="0" w:color="auto"/>
        <w:right w:val="none" w:sz="0" w:space="0" w:color="auto"/>
      </w:divBdr>
      <w:divsChild>
        <w:div w:id="1195655941">
          <w:marLeft w:val="0"/>
          <w:marRight w:val="0"/>
          <w:marTop w:val="0"/>
          <w:marBottom w:val="0"/>
          <w:divBdr>
            <w:top w:val="none" w:sz="0" w:space="0" w:color="auto"/>
            <w:left w:val="none" w:sz="0" w:space="0" w:color="auto"/>
            <w:bottom w:val="none" w:sz="0" w:space="0" w:color="auto"/>
            <w:right w:val="none" w:sz="0" w:space="0" w:color="auto"/>
          </w:divBdr>
        </w:div>
        <w:div w:id="866865814">
          <w:marLeft w:val="0"/>
          <w:marRight w:val="0"/>
          <w:marTop w:val="0"/>
          <w:marBottom w:val="0"/>
          <w:divBdr>
            <w:top w:val="none" w:sz="0" w:space="0" w:color="auto"/>
            <w:left w:val="none" w:sz="0" w:space="0" w:color="auto"/>
            <w:bottom w:val="none" w:sz="0" w:space="0" w:color="auto"/>
            <w:right w:val="none" w:sz="0" w:space="0" w:color="auto"/>
          </w:divBdr>
        </w:div>
      </w:divsChild>
    </w:div>
    <w:div w:id="1735473088">
      <w:bodyDiv w:val="1"/>
      <w:marLeft w:val="0"/>
      <w:marRight w:val="0"/>
      <w:marTop w:val="0"/>
      <w:marBottom w:val="0"/>
      <w:divBdr>
        <w:top w:val="none" w:sz="0" w:space="0" w:color="auto"/>
        <w:left w:val="none" w:sz="0" w:space="0" w:color="auto"/>
        <w:bottom w:val="none" w:sz="0" w:space="0" w:color="auto"/>
        <w:right w:val="none" w:sz="0" w:space="0" w:color="auto"/>
      </w:divBdr>
      <w:divsChild>
        <w:div w:id="2079283810">
          <w:marLeft w:val="0"/>
          <w:marRight w:val="0"/>
          <w:marTop w:val="0"/>
          <w:marBottom w:val="0"/>
          <w:divBdr>
            <w:top w:val="none" w:sz="0" w:space="0" w:color="auto"/>
            <w:left w:val="none" w:sz="0" w:space="0" w:color="auto"/>
            <w:bottom w:val="none" w:sz="0" w:space="0" w:color="auto"/>
            <w:right w:val="none" w:sz="0" w:space="0" w:color="auto"/>
          </w:divBdr>
        </w:div>
        <w:div w:id="2125029672">
          <w:marLeft w:val="0"/>
          <w:marRight w:val="0"/>
          <w:marTop w:val="0"/>
          <w:marBottom w:val="0"/>
          <w:divBdr>
            <w:top w:val="none" w:sz="0" w:space="0" w:color="auto"/>
            <w:left w:val="none" w:sz="0" w:space="0" w:color="auto"/>
            <w:bottom w:val="none" w:sz="0" w:space="0" w:color="auto"/>
            <w:right w:val="none" w:sz="0" w:space="0" w:color="auto"/>
          </w:divBdr>
        </w:div>
      </w:divsChild>
    </w:div>
    <w:div w:id="1738631872">
      <w:bodyDiv w:val="1"/>
      <w:marLeft w:val="0"/>
      <w:marRight w:val="0"/>
      <w:marTop w:val="0"/>
      <w:marBottom w:val="0"/>
      <w:divBdr>
        <w:top w:val="none" w:sz="0" w:space="0" w:color="auto"/>
        <w:left w:val="none" w:sz="0" w:space="0" w:color="auto"/>
        <w:bottom w:val="none" w:sz="0" w:space="0" w:color="auto"/>
        <w:right w:val="none" w:sz="0" w:space="0" w:color="auto"/>
      </w:divBdr>
      <w:divsChild>
        <w:div w:id="642924738">
          <w:marLeft w:val="0"/>
          <w:marRight w:val="0"/>
          <w:marTop w:val="0"/>
          <w:marBottom w:val="0"/>
          <w:divBdr>
            <w:top w:val="none" w:sz="0" w:space="0" w:color="auto"/>
            <w:left w:val="none" w:sz="0" w:space="0" w:color="auto"/>
            <w:bottom w:val="none" w:sz="0" w:space="0" w:color="auto"/>
            <w:right w:val="none" w:sz="0" w:space="0" w:color="auto"/>
          </w:divBdr>
        </w:div>
        <w:div w:id="1675064187">
          <w:marLeft w:val="0"/>
          <w:marRight w:val="0"/>
          <w:marTop w:val="0"/>
          <w:marBottom w:val="0"/>
          <w:divBdr>
            <w:top w:val="none" w:sz="0" w:space="0" w:color="auto"/>
            <w:left w:val="none" w:sz="0" w:space="0" w:color="auto"/>
            <w:bottom w:val="none" w:sz="0" w:space="0" w:color="auto"/>
            <w:right w:val="none" w:sz="0" w:space="0" w:color="auto"/>
          </w:divBdr>
        </w:div>
      </w:divsChild>
    </w:div>
    <w:div w:id="177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81688384">
          <w:marLeft w:val="0"/>
          <w:marRight w:val="0"/>
          <w:marTop w:val="0"/>
          <w:marBottom w:val="0"/>
          <w:divBdr>
            <w:top w:val="none" w:sz="0" w:space="0" w:color="auto"/>
            <w:left w:val="none" w:sz="0" w:space="0" w:color="auto"/>
            <w:bottom w:val="none" w:sz="0" w:space="0" w:color="auto"/>
            <w:right w:val="none" w:sz="0" w:space="0" w:color="auto"/>
          </w:divBdr>
        </w:div>
        <w:div w:id="1656108338">
          <w:marLeft w:val="0"/>
          <w:marRight w:val="0"/>
          <w:marTop w:val="0"/>
          <w:marBottom w:val="0"/>
          <w:divBdr>
            <w:top w:val="none" w:sz="0" w:space="0" w:color="auto"/>
            <w:left w:val="none" w:sz="0" w:space="0" w:color="auto"/>
            <w:bottom w:val="none" w:sz="0" w:space="0" w:color="auto"/>
            <w:right w:val="none" w:sz="0" w:space="0" w:color="auto"/>
          </w:divBdr>
        </w:div>
      </w:divsChild>
    </w:div>
    <w:div w:id="1846282075">
      <w:bodyDiv w:val="1"/>
      <w:marLeft w:val="0"/>
      <w:marRight w:val="0"/>
      <w:marTop w:val="0"/>
      <w:marBottom w:val="0"/>
      <w:divBdr>
        <w:top w:val="none" w:sz="0" w:space="0" w:color="auto"/>
        <w:left w:val="none" w:sz="0" w:space="0" w:color="auto"/>
        <w:bottom w:val="none" w:sz="0" w:space="0" w:color="auto"/>
        <w:right w:val="none" w:sz="0" w:space="0" w:color="auto"/>
      </w:divBdr>
      <w:divsChild>
        <w:div w:id="2084257612">
          <w:marLeft w:val="0"/>
          <w:marRight w:val="0"/>
          <w:marTop w:val="0"/>
          <w:marBottom w:val="0"/>
          <w:divBdr>
            <w:top w:val="none" w:sz="0" w:space="0" w:color="auto"/>
            <w:left w:val="none" w:sz="0" w:space="0" w:color="auto"/>
            <w:bottom w:val="none" w:sz="0" w:space="0" w:color="auto"/>
            <w:right w:val="none" w:sz="0" w:space="0" w:color="auto"/>
          </w:divBdr>
        </w:div>
        <w:div w:id="1857647350">
          <w:marLeft w:val="0"/>
          <w:marRight w:val="0"/>
          <w:marTop w:val="0"/>
          <w:marBottom w:val="0"/>
          <w:divBdr>
            <w:top w:val="none" w:sz="0" w:space="0" w:color="auto"/>
            <w:left w:val="none" w:sz="0" w:space="0" w:color="auto"/>
            <w:bottom w:val="none" w:sz="0" w:space="0" w:color="auto"/>
            <w:right w:val="none" w:sz="0" w:space="0" w:color="auto"/>
          </w:divBdr>
        </w:div>
      </w:divsChild>
    </w:div>
    <w:div w:id="2021420123">
      <w:bodyDiv w:val="1"/>
      <w:marLeft w:val="0"/>
      <w:marRight w:val="0"/>
      <w:marTop w:val="0"/>
      <w:marBottom w:val="0"/>
      <w:divBdr>
        <w:top w:val="none" w:sz="0" w:space="0" w:color="auto"/>
        <w:left w:val="none" w:sz="0" w:space="0" w:color="auto"/>
        <w:bottom w:val="none" w:sz="0" w:space="0" w:color="auto"/>
        <w:right w:val="none" w:sz="0" w:space="0" w:color="auto"/>
      </w:divBdr>
      <w:divsChild>
        <w:div w:id="1156992602">
          <w:marLeft w:val="0"/>
          <w:marRight w:val="0"/>
          <w:marTop w:val="0"/>
          <w:marBottom w:val="0"/>
          <w:divBdr>
            <w:top w:val="none" w:sz="0" w:space="0" w:color="auto"/>
            <w:left w:val="none" w:sz="0" w:space="0" w:color="auto"/>
            <w:bottom w:val="none" w:sz="0" w:space="0" w:color="auto"/>
            <w:right w:val="none" w:sz="0" w:space="0" w:color="auto"/>
          </w:divBdr>
        </w:div>
        <w:div w:id="1938826879">
          <w:marLeft w:val="0"/>
          <w:marRight w:val="0"/>
          <w:marTop w:val="0"/>
          <w:marBottom w:val="0"/>
          <w:divBdr>
            <w:top w:val="none" w:sz="0" w:space="0" w:color="auto"/>
            <w:left w:val="none" w:sz="0" w:space="0" w:color="auto"/>
            <w:bottom w:val="none" w:sz="0" w:space="0" w:color="auto"/>
            <w:right w:val="none" w:sz="0" w:space="0" w:color="auto"/>
          </w:divBdr>
        </w:div>
      </w:divsChild>
    </w:div>
    <w:div w:id="2110466272">
      <w:bodyDiv w:val="1"/>
      <w:marLeft w:val="0"/>
      <w:marRight w:val="0"/>
      <w:marTop w:val="0"/>
      <w:marBottom w:val="0"/>
      <w:divBdr>
        <w:top w:val="none" w:sz="0" w:space="0" w:color="auto"/>
        <w:left w:val="none" w:sz="0" w:space="0" w:color="auto"/>
        <w:bottom w:val="none" w:sz="0" w:space="0" w:color="auto"/>
        <w:right w:val="none" w:sz="0" w:space="0" w:color="auto"/>
      </w:divBdr>
      <w:divsChild>
        <w:div w:id="2140489790">
          <w:marLeft w:val="0"/>
          <w:marRight w:val="0"/>
          <w:marTop w:val="0"/>
          <w:marBottom w:val="0"/>
          <w:divBdr>
            <w:top w:val="none" w:sz="0" w:space="0" w:color="auto"/>
            <w:left w:val="none" w:sz="0" w:space="0" w:color="auto"/>
            <w:bottom w:val="none" w:sz="0" w:space="0" w:color="auto"/>
            <w:right w:val="none" w:sz="0" w:space="0" w:color="auto"/>
          </w:divBdr>
        </w:div>
        <w:div w:id="105973240">
          <w:marLeft w:val="0"/>
          <w:marRight w:val="0"/>
          <w:marTop w:val="0"/>
          <w:marBottom w:val="0"/>
          <w:divBdr>
            <w:top w:val="none" w:sz="0" w:space="0" w:color="auto"/>
            <w:left w:val="none" w:sz="0" w:space="0" w:color="auto"/>
            <w:bottom w:val="none" w:sz="0" w:space="0" w:color="auto"/>
            <w:right w:val="none" w:sz="0" w:space="0" w:color="auto"/>
          </w:divBdr>
        </w:div>
      </w:divsChild>
    </w:div>
    <w:div w:id="2115788142">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9">
          <w:marLeft w:val="0"/>
          <w:marRight w:val="0"/>
          <w:marTop w:val="0"/>
          <w:marBottom w:val="0"/>
          <w:divBdr>
            <w:top w:val="none" w:sz="0" w:space="0" w:color="auto"/>
            <w:left w:val="none" w:sz="0" w:space="0" w:color="auto"/>
            <w:bottom w:val="none" w:sz="0" w:space="0" w:color="auto"/>
            <w:right w:val="none" w:sz="0" w:space="0" w:color="auto"/>
          </w:divBdr>
        </w:div>
        <w:div w:id="151028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647-ob-otvetstvennosti-yuridicheskogo-litsa-za-narusheniya-antikorruptsionnogo-zakonodatel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45</cp:revision>
  <dcterms:created xsi:type="dcterms:W3CDTF">2020-09-09T18:58:00Z</dcterms:created>
  <dcterms:modified xsi:type="dcterms:W3CDTF">2020-09-09T19:28:00Z</dcterms:modified>
</cp:coreProperties>
</file>