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59AAF" w14:textId="77777777" w:rsidR="004A681A" w:rsidRDefault="004A681A" w:rsidP="004A681A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В прокуратуре республики прошел брифинг по вопросам соблюдения законодательства в сфере безопасности дорожного движения</w:t>
        </w:r>
      </w:hyperlink>
    </w:p>
    <w:p w14:paraId="67C3C0A9" w14:textId="77777777" w:rsidR="004A681A" w:rsidRDefault="004A681A" w:rsidP="004A681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27 мая 2019 года в прокуратуре республики прошел брифинг, посвященный состоянию законности в сфере безопасности дорожного движения.</w:t>
      </w:r>
      <w:r>
        <w:rPr>
          <w:rFonts w:ascii="Verdana" w:hAnsi="Verdana"/>
          <w:color w:val="555555"/>
          <w:sz w:val="18"/>
          <w:szCs w:val="18"/>
        </w:rPr>
        <w:br/>
        <w:t>По обозначенным вопросам выступили заместитель прокурора Республики Адыгея Исмаил Чич и начальник отдела по надзору за исполнением федерального законодательства Николай Дорофеев.</w:t>
      </w:r>
      <w:r>
        <w:rPr>
          <w:rFonts w:ascii="Verdana" w:hAnsi="Verdana"/>
          <w:color w:val="555555"/>
          <w:sz w:val="18"/>
          <w:szCs w:val="18"/>
        </w:rPr>
        <w:br/>
        <w:t>Открывая встречу, Исмаил Чич подчеркнул, что надзор за соблюдением законодательства в указанной сфере остается одним из приоритетных. Несмотря на принимаемые меры и их результаты, на территории республики вопрос безопасности на дорогах остается острым и актуальным.</w:t>
      </w:r>
      <w:r>
        <w:rPr>
          <w:rFonts w:ascii="Verdana" w:hAnsi="Verdana"/>
          <w:color w:val="555555"/>
          <w:sz w:val="18"/>
          <w:szCs w:val="18"/>
        </w:rPr>
        <w:br/>
        <w:t>В 2018 году на дорогах Республики Адыгея зарегистрировано 542 ДТП, в которых погибли 101 человек и 649 получили ранения.</w:t>
      </w:r>
      <w:r>
        <w:rPr>
          <w:rFonts w:ascii="Verdana" w:hAnsi="Verdana"/>
          <w:color w:val="555555"/>
          <w:sz w:val="18"/>
          <w:szCs w:val="18"/>
        </w:rPr>
        <w:br/>
        <w:t>За 3 месяца 2019 года в Адыгее произошло 106 ДТП, в которых погибли 23 человека и 130 получили ранения.</w:t>
      </w:r>
      <w:r>
        <w:rPr>
          <w:rFonts w:ascii="Verdana" w:hAnsi="Verdana"/>
          <w:color w:val="555555"/>
          <w:sz w:val="18"/>
          <w:szCs w:val="18"/>
        </w:rPr>
        <w:br/>
        <w:t>Исмаил Чич отметил, что основной причиной дорожно-транспортных происшествий, по-прежнему, является личная недисциплинированность участников дорожного движения, сопутствующие причины: неправильный выбор скоростного режима, несоблюдение очередности проезда, выезд на встречную полосу движения, нарушение правил дорожного движения пешеходами.</w:t>
      </w:r>
      <w:r>
        <w:rPr>
          <w:rFonts w:ascii="Verdana" w:hAnsi="Verdana"/>
          <w:color w:val="555555"/>
          <w:sz w:val="18"/>
          <w:szCs w:val="18"/>
        </w:rPr>
        <w:br/>
        <w:t>Необходимо продолжить укрепление состояние законности в сфере БДД через административное воздействие на правонарушителей в том числе с использованием автоматизированных комплектов видеофиксаций правонарушений. Всего в 2018 году выявлено 321 тыс административных правонарушений. За 3 месяца 2019 года выявлено 55 тыс правонарушений.</w:t>
      </w:r>
      <w:r>
        <w:rPr>
          <w:rFonts w:ascii="Verdana" w:hAnsi="Verdana"/>
          <w:color w:val="555555"/>
          <w:sz w:val="18"/>
          <w:szCs w:val="18"/>
        </w:rPr>
        <w:br/>
        <w:t>В первом квартале 2019 года из 106 ДТП, зарегистрированных на территории республики, 28 совершены с ненадлежащими дорожными условиями.</w:t>
      </w:r>
      <w:r>
        <w:rPr>
          <w:rFonts w:ascii="Verdana" w:hAnsi="Verdana"/>
          <w:color w:val="555555"/>
          <w:sz w:val="18"/>
          <w:szCs w:val="18"/>
        </w:rPr>
        <w:br/>
        <w:t>Общая протяженность автомобильных дорог республиканского или межмуниципального значения Республика Адыгея составляет 1 318,9 км, из них не соответствует нормативным требованиям 54,3 %, дорог местного значения – 3 220,9 км, из которых из них не соответствует нормативным требованиям 31,2%. Прокуратурами Майкопского, Тахтамукайского, Кошехабльского, Гиагинского, Шовгеновского, Тахтамукайского, Красногвардейского районов, Теучежской межрайонной прокуратурой, прокуратурой г. Майкопа в текущем году на 110 участках дорог федерального, регионального и муниципального значения выявлены нарушения в части наличия ям, выбоин на полотнах дорог, отсутствия стационарного освещения, частичного отсутствия дорожных знаков, тротуаров.</w:t>
      </w:r>
    </w:p>
    <w:p w14:paraId="7156817C" w14:textId="045F3685" w:rsidR="00B23F3C" w:rsidRPr="004A681A" w:rsidRDefault="00B23F3C" w:rsidP="004A681A"/>
    <w:sectPr w:rsidR="00B23F3C" w:rsidRPr="004A6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60A62"/>
    <w:rsid w:val="000707B8"/>
    <w:rsid w:val="00071C19"/>
    <w:rsid w:val="00085D95"/>
    <w:rsid w:val="00092B8B"/>
    <w:rsid w:val="000C3695"/>
    <w:rsid w:val="000E1BB3"/>
    <w:rsid w:val="00123A71"/>
    <w:rsid w:val="00160D39"/>
    <w:rsid w:val="001C0298"/>
    <w:rsid w:val="001C7D72"/>
    <w:rsid w:val="001E2068"/>
    <w:rsid w:val="00247B5D"/>
    <w:rsid w:val="002856C3"/>
    <w:rsid w:val="002A53BB"/>
    <w:rsid w:val="002D51EF"/>
    <w:rsid w:val="00323A4E"/>
    <w:rsid w:val="00383897"/>
    <w:rsid w:val="003A3C78"/>
    <w:rsid w:val="004128FC"/>
    <w:rsid w:val="004278DB"/>
    <w:rsid w:val="00451263"/>
    <w:rsid w:val="00461DAD"/>
    <w:rsid w:val="00492D4E"/>
    <w:rsid w:val="004A681A"/>
    <w:rsid w:val="004A69EF"/>
    <w:rsid w:val="004A6A92"/>
    <w:rsid w:val="00500EE9"/>
    <w:rsid w:val="00540C6E"/>
    <w:rsid w:val="00554E9F"/>
    <w:rsid w:val="0067664D"/>
    <w:rsid w:val="00682016"/>
    <w:rsid w:val="006B6617"/>
    <w:rsid w:val="006B750F"/>
    <w:rsid w:val="006C1861"/>
    <w:rsid w:val="006E68B3"/>
    <w:rsid w:val="007053C8"/>
    <w:rsid w:val="007A299F"/>
    <w:rsid w:val="007D61BE"/>
    <w:rsid w:val="00803CA6"/>
    <w:rsid w:val="00815F2E"/>
    <w:rsid w:val="0083380A"/>
    <w:rsid w:val="00853986"/>
    <w:rsid w:val="008C0ED5"/>
    <w:rsid w:val="008D4869"/>
    <w:rsid w:val="008E1D2A"/>
    <w:rsid w:val="00910103"/>
    <w:rsid w:val="00925ADD"/>
    <w:rsid w:val="00931FE2"/>
    <w:rsid w:val="009618BB"/>
    <w:rsid w:val="00963F7A"/>
    <w:rsid w:val="009C02E6"/>
    <w:rsid w:val="009F3470"/>
    <w:rsid w:val="00A179AB"/>
    <w:rsid w:val="00A32751"/>
    <w:rsid w:val="00AE6DF2"/>
    <w:rsid w:val="00AF57FE"/>
    <w:rsid w:val="00B07F44"/>
    <w:rsid w:val="00B23F3C"/>
    <w:rsid w:val="00B90738"/>
    <w:rsid w:val="00B94E40"/>
    <w:rsid w:val="00BB661F"/>
    <w:rsid w:val="00BE4567"/>
    <w:rsid w:val="00BF63FE"/>
    <w:rsid w:val="00C06EA5"/>
    <w:rsid w:val="00C247F5"/>
    <w:rsid w:val="00C26297"/>
    <w:rsid w:val="00C4388F"/>
    <w:rsid w:val="00C65A40"/>
    <w:rsid w:val="00CA52DE"/>
    <w:rsid w:val="00CC188C"/>
    <w:rsid w:val="00CE4851"/>
    <w:rsid w:val="00CF54E6"/>
    <w:rsid w:val="00D1307A"/>
    <w:rsid w:val="00D90144"/>
    <w:rsid w:val="00D950B7"/>
    <w:rsid w:val="00DA4C63"/>
    <w:rsid w:val="00DE1F2C"/>
    <w:rsid w:val="00E17522"/>
    <w:rsid w:val="00E322BA"/>
    <w:rsid w:val="00E570F8"/>
    <w:rsid w:val="00E61DE3"/>
    <w:rsid w:val="00E75CA7"/>
    <w:rsid w:val="00E871C4"/>
    <w:rsid w:val="00E952B2"/>
    <w:rsid w:val="00EA5745"/>
    <w:rsid w:val="00EB1B3B"/>
    <w:rsid w:val="00EB2915"/>
    <w:rsid w:val="00ED2C08"/>
    <w:rsid w:val="00ED4831"/>
    <w:rsid w:val="00EE150C"/>
    <w:rsid w:val="00EF65BA"/>
    <w:rsid w:val="00EF79C5"/>
    <w:rsid w:val="00F07DF2"/>
    <w:rsid w:val="00F43F1F"/>
    <w:rsid w:val="00F95906"/>
    <w:rsid w:val="00FA02FD"/>
    <w:rsid w:val="00FC6BBF"/>
    <w:rsid w:val="00FE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795-v-prokurature-respubliki-proshel-brifing-po-voprosam-soblyudeniya-zakonodatelstva-v-sfere-bezopasnosti-dorozhnogo-dviz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101</cp:revision>
  <dcterms:created xsi:type="dcterms:W3CDTF">2020-09-08T18:20:00Z</dcterms:created>
  <dcterms:modified xsi:type="dcterms:W3CDTF">2020-09-08T19:18:00Z</dcterms:modified>
</cp:coreProperties>
</file>