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D8DD5" w14:textId="77777777" w:rsidR="004F32BA" w:rsidRPr="004F32BA" w:rsidRDefault="004F32BA" w:rsidP="004F32B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4F32BA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ПРОКУРАТУРА ПРИНИМАЕТ МЕРЫ К УСТРАНЕНИЮ НАРУШЕНИЙ ЗАКОНОДАТЕЛЬСТВА В ОБЛАСТИ ОБРАЩЕНИЯ С ОТХОДАМИ</w:t>
        </w:r>
      </w:hyperlink>
    </w:p>
    <w:p w14:paraId="4C09B47C" w14:textId="41E45119" w:rsidR="004F32BA" w:rsidRDefault="004F32BA" w:rsidP="004F32B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B5DCDA2" w14:textId="77777777" w:rsidR="004F32BA" w:rsidRDefault="004F32BA" w:rsidP="004F32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законодательства в области обращения с отходами животноводства.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администрациями пяти сельских поселений не исполняются требования закона в части организации доставки биологических отходов с территории поселения для обезвреживания, переработки, транспортировки и захоронения. Органами местного самоуправления не заключены договоры на 2018 год с организацией, отвечающей за надлежащую утилизацию таких отходов.</w:t>
      </w:r>
      <w:r>
        <w:rPr>
          <w:rFonts w:ascii="Verdana" w:hAnsi="Verdana"/>
          <w:color w:val="555555"/>
          <w:sz w:val="18"/>
          <w:szCs w:val="18"/>
        </w:rPr>
        <w:br/>
        <w:t>Прокуратурой района в адрес глав пяти сельских поселений района внесены представления. Рассмотрение актов прокурорского реагирования и устранение нарушений находятся на контроле прокуратуры района.</w:t>
      </w:r>
    </w:p>
    <w:p w14:paraId="3F0B0DF7" w14:textId="77777777" w:rsidR="00233BF2" w:rsidRPr="004F32BA" w:rsidRDefault="00233BF2" w:rsidP="004F32BA"/>
    <w:sectPr w:rsidR="00233BF2" w:rsidRPr="004F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511CB"/>
    <w:rsid w:val="003C6DA9"/>
    <w:rsid w:val="004F32BA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01-v-krasnogvardejskom-rajone-prokuratura-prinimaet-mery-k-ustraneniyu-narushenij-zakonodatelstva-v-oblasti-obrashcheniya-s-otkhod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2020-09-09T19:49:00Z</dcterms:created>
  <dcterms:modified xsi:type="dcterms:W3CDTF">2020-09-09T20:00:00Z</dcterms:modified>
</cp:coreProperties>
</file>