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E0304" w:rsidRPr="001E0304" w:rsidRDefault="001E0304" w:rsidP="001E0304">
      <w:pPr>
        <w:shd w:val="clear" w:color="auto" w:fill="FFFFFF"/>
        <w:spacing w:before="75" w:after="60" w:line="360" w:lineRule="atLeast"/>
        <w:outlineLvl w:val="0"/>
        <w:rPr>
          <w:rFonts w:ascii="Tahoma" w:eastAsia="Times New Roman" w:hAnsi="Tahoma" w:cs="Tahoma"/>
          <w:b/>
          <w:bCs/>
          <w:color w:val="222222"/>
          <w:kern w:val="36"/>
          <w:sz w:val="27"/>
          <w:szCs w:val="27"/>
        </w:rPr>
      </w:pPr>
      <w:r w:rsidRPr="001E0304">
        <w:rPr>
          <w:rFonts w:ascii="Tahoma" w:eastAsia="Times New Roman" w:hAnsi="Tahoma" w:cs="Tahoma"/>
          <w:b/>
          <w:bCs/>
          <w:color w:val="222222"/>
          <w:kern w:val="36"/>
          <w:sz w:val="27"/>
          <w:szCs w:val="27"/>
        </w:rPr>
        <w:fldChar w:fldCharType="begin"/>
      </w:r>
      <w:r w:rsidRPr="001E0304">
        <w:rPr>
          <w:rFonts w:ascii="Tahoma" w:eastAsia="Times New Roman" w:hAnsi="Tahoma" w:cs="Tahoma"/>
          <w:b/>
          <w:bCs/>
          <w:color w:val="222222"/>
          <w:kern w:val="36"/>
          <w:sz w:val="27"/>
          <w:szCs w:val="27"/>
        </w:rPr>
        <w:instrText xml:space="preserve"> HYPERLINK "http://prokuratura.krasnogvard.ru/index.php/899-voprosy-otvetstvennosti-eksperta-za-dachu-zavedomo-lozhnogo-zaklyucheniya" </w:instrText>
      </w:r>
      <w:r w:rsidRPr="001E0304">
        <w:rPr>
          <w:rFonts w:ascii="Tahoma" w:eastAsia="Times New Roman" w:hAnsi="Tahoma" w:cs="Tahoma"/>
          <w:b/>
          <w:bCs/>
          <w:color w:val="222222"/>
          <w:kern w:val="36"/>
          <w:sz w:val="27"/>
          <w:szCs w:val="27"/>
        </w:rPr>
        <w:fldChar w:fldCharType="separate"/>
      </w:r>
      <w:r w:rsidRPr="001E0304">
        <w:rPr>
          <w:rFonts w:ascii="Tahoma" w:eastAsia="Times New Roman" w:hAnsi="Tahoma" w:cs="Tahoma"/>
          <w:b/>
          <w:bCs/>
          <w:color w:val="222222"/>
          <w:kern w:val="36"/>
          <w:sz w:val="27"/>
          <w:szCs w:val="27"/>
        </w:rPr>
        <w:t>Вопросы ответственности эксперта за дачу заведомо ложного заключения</w:t>
      </w:r>
      <w:r w:rsidRPr="001E0304">
        <w:rPr>
          <w:rFonts w:ascii="Tahoma" w:eastAsia="Times New Roman" w:hAnsi="Tahoma" w:cs="Tahoma"/>
          <w:b/>
          <w:bCs/>
          <w:color w:val="222222"/>
          <w:kern w:val="36"/>
          <w:sz w:val="27"/>
          <w:szCs w:val="27"/>
        </w:rPr>
        <w:fldChar w:fldCharType="end"/>
      </w:r>
      <w:bookmarkEnd w:id="0"/>
    </w:p>
    <w:p w:rsidR="001E0304" w:rsidRDefault="001E0304" w:rsidP="001E0304">
      <w:pPr>
        <w:shd w:val="clear" w:color="auto" w:fill="FFFFFF"/>
        <w:spacing w:after="0" w:line="240" w:lineRule="auto"/>
        <w:rPr>
          <w:rFonts w:ascii="Verdana" w:eastAsia="Times New Roman" w:hAnsi="Verdana" w:cs="Times New Roman"/>
          <w:color w:val="555555"/>
          <w:sz w:val="18"/>
          <w:szCs w:val="18"/>
        </w:rPr>
      </w:pPr>
    </w:p>
    <w:p w:rsidR="001E0304" w:rsidRPr="001E0304" w:rsidRDefault="001E0304" w:rsidP="001E0304">
      <w:pPr>
        <w:shd w:val="clear" w:color="auto" w:fill="FFFFFF"/>
        <w:spacing w:after="0" w:line="240" w:lineRule="auto"/>
        <w:rPr>
          <w:rFonts w:ascii="Verdana" w:eastAsia="Times New Roman" w:hAnsi="Verdana" w:cs="Times New Roman"/>
          <w:color w:val="555555"/>
          <w:sz w:val="18"/>
          <w:szCs w:val="18"/>
        </w:rPr>
      </w:pPr>
    </w:p>
    <w:p w:rsidR="001E0304" w:rsidRPr="001E0304" w:rsidRDefault="001E0304" w:rsidP="001E0304">
      <w:pPr>
        <w:shd w:val="clear" w:color="auto" w:fill="FFFFFF"/>
        <w:spacing w:before="120" w:after="120" w:line="240" w:lineRule="auto"/>
        <w:rPr>
          <w:rFonts w:ascii="Verdana" w:eastAsia="Times New Roman" w:hAnsi="Verdana" w:cs="Times New Roman"/>
          <w:color w:val="555555"/>
          <w:sz w:val="18"/>
          <w:szCs w:val="18"/>
        </w:rPr>
      </w:pPr>
      <w:r w:rsidRPr="001E0304">
        <w:rPr>
          <w:rFonts w:ascii="Verdana" w:eastAsia="Times New Roman" w:hAnsi="Verdana" w:cs="Times New Roman"/>
          <w:color w:val="555555"/>
          <w:sz w:val="18"/>
          <w:szCs w:val="18"/>
        </w:rPr>
        <w:t>Федеральным законом от 02.12.2019 № 410-ФЗ «О внесении изменений в статью 307 Уголовного кодекса Российской Федерации» расширена сфера действия указанной статьи, регламентирующая ответственность эксперта за дачу заведомо ложного заключения.</w:t>
      </w:r>
    </w:p>
    <w:p w:rsidR="001E0304" w:rsidRPr="001E0304" w:rsidRDefault="001E0304" w:rsidP="001E0304">
      <w:pPr>
        <w:shd w:val="clear" w:color="auto" w:fill="FFFFFF"/>
        <w:spacing w:before="120" w:after="120" w:line="240" w:lineRule="auto"/>
        <w:rPr>
          <w:rFonts w:ascii="Verdana" w:eastAsia="Times New Roman" w:hAnsi="Verdana" w:cs="Times New Roman"/>
          <w:color w:val="555555"/>
          <w:sz w:val="18"/>
          <w:szCs w:val="18"/>
        </w:rPr>
      </w:pPr>
      <w:r w:rsidRPr="001E0304">
        <w:rPr>
          <w:rFonts w:ascii="Verdana" w:eastAsia="Times New Roman" w:hAnsi="Verdana" w:cs="Times New Roman"/>
          <w:color w:val="555555"/>
          <w:sz w:val="18"/>
          <w:szCs w:val="18"/>
        </w:rPr>
        <w:t>Теперь действие статьи распространяется на все стадии досудебного производства по уголовному делу, включая этап проверки сообщения о преступлении, а не только на стадию предварительного расследования.</w:t>
      </w:r>
    </w:p>
    <w:p w:rsidR="001E0304" w:rsidRPr="001E0304" w:rsidRDefault="001E0304" w:rsidP="001E0304">
      <w:pPr>
        <w:shd w:val="clear" w:color="auto" w:fill="FFFFFF"/>
        <w:spacing w:before="120" w:after="120" w:line="240" w:lineRule="auto"/>
        <w:rPr>
          <w:rFonts w:ascii="Verdana" w:eastAsia="Times New Roman" w:hAnsi="Verdana" w:cs="Times New Roman"/>
          <w:color w:val="555555"/>
          <w:sz w:val="18"/>
          <w:szCs w:val="18"/>
        </w:rPr>
      </w:pPr>
      <w:r w:rsidRPr="001E0304">
        <w:rPr>
          <w:rFonts w:ascii="Verdana" w:eastAsia="Times New Roman" w:hAnsi="Verdana" w:cs="Times New Roman"/>
          <w:color w:val="555555"/>
          <w:sz w:val="18"/>
          <w:szCs w:val="18"/>
        </w:rPr>
        <w:t>Согласно статье 144 Уголовно-процессуального кодекса Российской Федерации дознаватель, орган дознания, следователь, руководитель следственного органа вправе назначать при проверке сообщения о преступлении судебную экспертизу, результаты которой могут быть использованы в качестве доказательств, указывающих на наличие или отсутствие признаков преступления. Поэтому заведомо ложное заключение или показания эксперта, заведомо ложные показания специалиста на данной стадии досудебного производства имеют не меньшую общественную опасность, чем при расследовании или судебном рассмотрении уголовного дела.</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04"/>
    <w:rsid w:val="000F249C"/>
    <w:rsid w:val="001E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3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0304"/>
    <w:rPr>
      <w:color w:val="0000FF"/>
      <w:u w:val="single"/>
    </w:rPr>
  </w:style>
  <w:style w:type="character" w:customStyle="1" w:styleId="newsitemcategory">
    <w:name w:val="newsitem_category"/>
    <w:basedOn w:val="a0"/>
    <w:rsid w:val="001E0304"/>
  </w:style>
  <w:style w:type="character" w:customStyle="1" w:styleId="newsitemhits">
    <w:name w:val="newsitem_hits"/>
    <w:basedOn w:val="a0"/>
    <w:rsid w:val="001E0304"/>
  </w:style>
  <w:style w:type="character" w:customStyle="1" w:styleId="email">
    <w:name w:val="email"/>
    <w:basedOn w:val="a0"/>
    <w:rsid w:val="001E0304"/>
  </w:style>
  <w:style w:type="character" w:customStyle="1" w:styleId="print">
    <w:name w:val="print"/>
    <w:basedOn w:val="a0"/>
    <w:rsid w:val="001E0304"/>
  </w:style>
  <w:style w:type="paragraph" w:styleId="a4">
    <w:name w:val="Normal (Web)"/>
    <w:basedOn w:val="a"/>
    <w:uiPriority w:val="99"/>
    <w:semiHidden/>
    <w:unhideWhenUsed/>
    <w:rsid w:val="001E03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E03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3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0304"/>
    <w:rPr>
      <w:color w:val="0000FF"/>
      <w:u w:val="single"/>
    </w:rPr>
  </w:style>
  <w:style w:type="character" w:customStyle="1" w:styleId="newsitemcategory">
    <w:name w:val="newsitem_category"/>
    <w:basedOn w:val="a0"/>
    <w:rsid w:val="001E0304"/>
  </w:style>
  <w:style w:type="character" w:customStyle="1" w:styleId="newsitemhits">
    <w:name w:val="newsitem_hits"/>
    <w:basedOn w:val="a0"/>
    <w:rsid w:val="001E0304"/>
  </w:style>
  <w:style w:type="character" w:customStyle="1" w:styleId="email">
    <w:name w:val="email"/>
    <w:basedOn w:val="a0"/>
    <w:rsid w:val="001E0304"/>
  </w:style>
  <w:style w:type="character" w:customStyle="1" w:styleId="print">
    <w:name w:val="print"/>
    <w:basedOn w:val="a0"/>
    <w:rsid w:val="001E0304"/>
  </w:style>
  <w:style w:type="paragraph" w:styleId="a4">
    <w:name w:val="Normal (Web)"/>
    <w:basedOn w:val="a"/>
    <w:uiPriority w:val="99"/>
    <w:semiHidden/>
    <w:unhideWhenUsed/>
    <w:rsid w:val="001E03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E03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9985">
      <w:bodyDiv w:val="1"/>
      <w:marLeft w:val="0"/>
      <w:marRight w:val="0"/>
      <w:marTop w:val="0"/>
      <w:marBottom w:val="0"/>
      <w:divBdr>
        <w:top w:val="none" w:sz="0" w:space="0" w:color="auto"/>
        <w:left w:val="none" w:sz="0" w:space="0" w:color="auto"/>
        <w:bottom w:val="none" w:sz="0" w:space="0" w:color="auto"/>
        <w:right w:val="none" w:sz="0" w:space="0" w:color="auto"/>
      </w:divBdr>
      <w:divsChild>
        <w:div w:id="822351315">
          <w:marLeft w:val="0"/>
          <w:marRight w:val="0"/>
          <w:marTop w:val="0"/>
          <w:marBottom w:val="0"/>
          <w:divBdr>
            <w:top w:val="none" w:sz="0" w:space="0" w:color="auto"/>
            <w:left w:val="none" w:sz="0" w:space="0" w:color="auto"/>
            <w:bottom w:val="none" w:sz="0" w:space="0" w:color="auto"/>
            <w:right w:val="none" w:sz="0" w:space="0" w:color="auto"/>
          </w:divBdr>
        </w:div>
        <w:div w:id="158737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2020-09-09T02:33:00Z</dcterms:created>
  <dcterms:modified xsi:type="dcterms:W3CDTF">2020-09-09T02:33:00Z</dcterms:modified>
</cp:coreProperties>
</file>