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241D9" w14:textId="77777777" w:rsidR="00CA5477" w:rsidRPr="00CA5477" w:rsidRDefault="00CA5477" w:rsidP="00CA547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CA5477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CA5477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"http://prokuratura.krasnogvard.ru/index.php/599-vneseny-izmeneniya-v-polozhenie-o-formirovanii-gosudarstvennogo-zadaniya-na-okazanie-gosudarstvennykh-uslug-vypolnenie-rabot-v-otnoshenii-federalnykh-gosudarstvennykh-uchrezhdenij" </w:instrText>
      </w:r>
      <w:r w:rsidRPr="00CA5477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CA5477">
        <w:rPr>
          <w:rStyle w:val="a3"/>
          <w:rFonts w:ascii="Tahoma" w:hAnsi="Tahoma" w:cs="Tahoma"/>
          <w:color w:val="222222"/>
          <w:sz w:val="27"/>
          <w:szCs w:val="27"/>
          <w:u w:val="none"/>
        </w:rPr>
        <w:t>Внесены изменения в положение о формировании государственного задания на оказание государственных услуг (выполнение работ) в отношении федеральных государственных учреждений</w:t>
      </w:r>
      <w:r w:rsidRPr="00CA5477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440729E4" w14:textId="55C8341E" w:rsidR="00CA5477" w:rsidRDefault="00CA5477" w:rsidP="00CA5477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61DEEF49" w14:textId="77777777" w:rsidR="00CA5477" w:rsidRDefault="00CA5477" w:rsidP="00CA547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Постановлением Правительства Российской Федерации от 19.07.2018 № 849 внесены изменения в Положение о формировании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задания.</w:t>
      </w:r>
      <w:r>
        <w:rPr>
          <w:rFonts w:ascii="Verdana" w:hAnsi="Verdana"/>
          <w:color w:val="555555"/>
          <w:sz w:val="18"/>
          <w:szCs w:val="18"/>
        </w:rPr>
        <w:br/>
        <w:t>Так, государственное задание необходимо утвердить не позднее 15 рабочих дней со дня доведения получателю средств федерального бюджета лимитов бюджетных обязательств. Ранее этот срок отсчитывали от даты утверждения таких обязательств.</w:t>
      </w:r>
      <w:r>
        <w:rPr>
          <w:rFonts w:ascii="Verdana" w:hAnsi="Verdana"/>
          <w:color w:val="555555"/>
          <w:sz w:val="18"/>
          <w:szCs w:val="18"/>
        </w:rPr>
        <w:br/>
        <w:t>Изменения будут применяться при утверждении государственного задания на 2019 год.</w:t>
      </w:r>
      <w:r>
        <w:rPr>
          <w:rFonts w:ascii="Verdana" w:hAnsi="Verdana"/>
          <w:color w:val="555555"/>
          <w:sz w:val="18"/>
          <w:szCs w:val="18"/>
        </w:rPr>
        <w:br/>
        <w:t xml:space="preserve">Статьей 15.15.15 Кодекса Российской Федерации об административных правонарушениях установлена ответственность за нарушение порядка формирования и (или) финансового обеспечения выполнения государственного (муниципального) задания, в виде </w:t>
      </w:r>
      <w:proofErr w:type="spellStart"/>
      <w:r>
        <w:rPr>
          <w:rFonts w:ascii="Verdana" w:hAnsi="Verdana"/>
          <w:color w:val="555555"/>
          <w:sz w:val="18"/>
          <w:szCs w:val="18"/>
        </w:rPr>
        <w:t>наложенияадминистративного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штрафа на должностных лиц в размере от десяти тысяч до тридцати тысяч рублей.</w:t>
      </w:r>
    </w:p>
    <w:p w14:paraId="3F0B0DF7" w14:textId="77777777" w:rsidR="00233BF2" w:rsidRPr="00CA5477" w:rsidRDefault="00233BF2" w:rsidP="00CA5477"/>
    <w:sectPr w:rsidR="00233BF2" w:rsidRPr="00CA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F2"/>
    <w:rsid w:val="0011455E"/>
    <w:rsid w:val="00173BA1"/>
    <w:rsid w:val="00233BF2"/>
    <w:rsid w:val="002A7272"/>
    <w:rsid w:val="003511CB"/>
    <w:rsid w:val="003B15BE"/>
    <w:rsid w:val="003C6DA9"/>
    <w:rsid w:val="004F32BA"/>
    <w:rsid w:val="005A26A6"/>
    <w:rsid w:val="00672BAC"/>
    <w:rsid w:val="006A04D6"/>
    <w:rsid w:val="00722839"/>
    <w:rsid w:val="007B4B7D"/>
    <w:rsid w:val="007D1737"/>
    <w:rsid w:val="008D19A4"/>
    <w:rsid w:val="009517EB"/>
    <w:rsid w:val="009714C7"/>
    <w:rsid w:val="00C96CCD"/>
    <w:rsid w:val="00CA5477"/>
    <w:rsid w:val="00E2777C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012D"/>
  <w15:chartTrackingRefBased/>
  <w15:docId w15:val="{767D18B1-FF0A-4DE5-BA6D-B2735DD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9A4"/>
    <w:rPr>
      <w:color w:val="0000FF"/>
      <w:u w:val="single"/>
    </w:rPr>
  </w:style>
  <w:style w:type="character" w:customStyle="1" w:styleId="newsitemcategory">
    <w:name w:val="newsitem_category"/>
    <w:basedOn w:val="a0"/>
    <w:rsid w:val="008D19A4"/>
  </w:style>
  <w:style w:type="character" w:customStyle="1" w:styleId="newsitemhits">
    <w:name w:val="newsitem_hits"/>
    <w:basedOn w:val="a0"/>
    <w:rsid w:val="008D19A4"/>
  </w:style>
  <w:style w:type="character" w:customStyle="1" w:styleId="email">
    <w:name w:val="email"/>
    <w:basedOn w:val="a0"/>
    <w:rsid w:val="008D19A4"/>
  </w:style>
  <w:style w:type="character" w:customStyle="1" w:styleId="print">
    <w:name w:val="print"/>
    <w:basedOn w:val="a0"/>
    <w:rsid w:val="008D19A4"/>
  </w:style>
  <w:style w:type="paragraph" w:styleId="a4">
    <w:name w:val="Normal (Web)"/>
    <w:basedOn w:val="a"/>
    <w:uiPriority w:val="99"/>
    <w:semiHidden/>
    <w:unhideWhenUsed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21</cp:revision>
  <dcterms:created xsi:type="dcterms:W3CDTF">2020-09-09T19:49:00Z</dcterms:created>
  <dcterms:modified xsi:type="dcterms:W3CDTF">2020-09-09T20:02:00Z</dcterms:modified>
</cp:coreProperties>
</file>