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157E" w14:textId="77777777" w:rsidR="00C5422D" w:rsidRPr="00C5422D" w:rsidRDefault="00C5422D" w:rsidP="00C5422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r w:rsidRPr="00C5422D">
        <w:rPr>
          <w:rFonts w:ascii="Tahoma" w:hAnsi="Tahoma" w:cs="Tahoma"/>
          <w:color w:val="222222"/>
          <w:sz w:val="27"/>
          <w:szCs w:val="27"/>
        </w:rPr>
        <w:fldChar w:fldCharType="begin"/>
      </w:r>
      <w:r w:rsidRPr="00C5422D">
        <w:rPr>
          <w:rFonts w:ascii="Tahoma" w:hAnsi="Tahoma" w:cs="Tahoma"/>
          <w:color w:val="222222"/>
          <w:sz w:val="27"/>
          <w:szCs w:val="27"/>
        </w:rPr>
        <w:instrText xml:space="preserve"> HYPERLINK "http://prokuratura.krasnogvard.ru/index.php/147-info-ot-prok-po-torgovle" </w:instrText>
      </w:r>
      <w:r w:rsidRPr="00C5422D">
        <w:rPr>
          <w:rFonts w:ascii="Tahoma" w:hAnsi="Tahoma" w:cs="Tahoma"/>
          <w:color w:val="222222"/>
          <w:sz w:val="27"/>
          <w:szCs w:val="27"/>
        </w:rPr>
        <w:fldChar w:fldCharType="separate"/>
      </w:r>
      <w:r w:rsidRPr="00C5422D">
        <w:rPr>
          <w:rStyle w:val="a3"/>
          <w:rFonts w:ascii="Tahoma" w:hAnsi="Tahoma" w:cs="Tahoma"/>
          <w:color w:val="727272"/>
          <w:sz w:val="27"/>
          <w:szCs w:val="27"/>
          <w:u w:val="none"/>
        </w:rPr>
        <w:t xml:space="preserve">Инфо от </w:t>
      </w:r>
      <w:proofErr w:type="spellStart"/>
      <w:r w:rsidRPr="00C5422D">
        <w:rPr>
          <w:rStyle w:val="a3"/>
          <w:rFonts w:ascii="Tahoma" w:hAnsi="Tahoma" w:cs="Tahoma"/>
          <w:color w:val="727272"/>
          <w:sz w:val="27"/>
          <w:szCs w:val="27"/>
          <w:u w:val="none"/>
        </w:rPr>
        <w:t>Прок.по</w:t>
      </w:r>
      <w:proofErr w:type="spellEnd"/>
      <w:r w:rsidRPr="00C5422D">
        <w:rPr>
          <w:rStyle w:val="a3"/>
          <w:rFonts w:ascii="Tahoma" w:hAnsi="Tahoma" w:cs="Tahoma"/>
          <w:color w:val="727272"/>
          <w:sz w:val="27"/>
          <w:szCs w:val="27"/>
          <w:u w:val="none"/>
        </w:rPr>
        <w:t xml:space="preserve"> торговле</w:t>
      </w:r>
      <w:r w:rsidRPr="00C5422D">
        <w:rPr>
          <w:rFonts w:ascii="Tahoma" w:hAnsi="Tahoma" w:cs="Tahoma"/>
          <w:color w:val="222222"/>
          <w:sz w:val="27"/>
          <w:szCs w:val="27"/>
        </w:rPr>
        <w:fldChar w:fldCharType="end"/>
      </w:r>
    </w:p>
    <w:p w14:paraId="2BAC2B50" w14:textId="77777777" w:rsidR="00C5422D" w:rsidRDefault="00C5422D" w:rsidP="00C5422D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Прокуратурой Красногвардейского района проведена проверка исполнения законодательства о ветеринарии, в ходе которой, в деятельности Красногвардейской ветстанции выявлены нарушения закона.</w:t>
      </w:r>
      <w:r>
        <w:rPr>
          <w:rFonts w:ascii="Verdana" w:hAnsi="Verdana"/>
          <w:color w:val="555555"/>
          <w:sz w:val="18"/>
          <w:szCs w:val="18"/>
        </w:rPr>
        <w:br/>
        <w:t>Установлено, что на территории ООО «Рынок» в с. Красногвардейское по ул. Фестивальная, 2, действовала лаборатория, в которой проводилась экспертиза товаров, реализуемых на рынке предприятия.</w:t>
      </w:r>
      <w:r>
        <w:rPr>
          <w:rFonts w:ascii="Verdana" w:hAnsi="Verdana"/>
          <w:color w:val="555555"/>
          <w:sz w:val="18"/>
          <w:szCs w:val="18"/>
        </w:rPr>
        <w:br/>
        <w:t>С 01.01.2014 в связи с не достижением договоренности между ООО «Рынок» и Красногвардейской ветстанцией, относительно бремени содержания указанной лаборатории, функционирование последней было приостановлено.</w:t>
      </w:r>
      <w:r>
        <w:rPr>
          <w:rFonts w:ascii="Verdana" w:hAnsi="Verdana"/>
          <w:color w:val="555555"/>
          <w:sz w:val="18"/>
          <w:szCs w:val="18"/>
        </w:rPr>
        <w:br/>
        <w:t>В связи с отсутствием специализированной лаборатории, руководством Красногвардейской ветстанции, предпринимателям, осуществляющим реализацию продукции на территории рынка, были выданы предписания о запрете деятельности, связанной с реализацией сельскохозяйственной продукции.</w:t>
      </w:r>
      <w:r>
        <w:rPr>
          <w:rFonts w:ascii="Verdana" w:hAnsi="Verdana"/>
          <w:color w:val="555555"/>
          <w:sz w:val="18"/>
          <w:szCs w:val="18"/>
        </w:rPr>
        <w:br/>
        <w:t>Вместе с тем, указанные действия являются не законными и противоречат требованиям федерального законодательства.</w:t>
      </w:r>
      <w:r>
        <w:rPr>
          <w:rFonts w:ascii="Verdana" w:hAnsi="Verdana"/>
          <w:color w:val="555555"/>
          <w:sz w:val="18"/>
          <w:szCs w:val="18"/>
        </w:rPr>
        <w:br/>
        <w:t xml:space="preserve">В соответствии со </w:t>
      </w:r>
      <w:proofErr w:type="spellStart"/>
      <w:r>
        <w:rPr>
          <w:rFonts w:ascii="Verdana" w:hAnsi="Verdana"/>
          <w:color w:val="555555"/>
          <w:sz w:val="18"/>
          <w:szCs w:val="18"/>
        </w:rPr>
        <w:t>ст.ст</w:t>
      </w:r>
      <w:proofErr w:type="spellEnd"/>
      <w:r>
        <w:rPr>
          <w:rFonts w:ascii="Verdana" w:hAnsi="Verdana"/>
          <w:color w:val="555555"/>
          <w:sz w:val="18"/>
          <w:szCs w:val="18"/>
        </w:rPr>
        <w:t>. 1, 5, 15 Закона РФ «О ветеринарии», обязанность по обеспечению соответствия продуктов животноводства установленным требованиям безопасности, возложена на предприятия, осуществляющие заготовку, переработку, хранение, перевозку и реализацию продуктов животноводства.</w:t>
      </w:r>
      <w:r>
        <w:rPr>
          <w:rFonts w:ascii="Verdana" w:hAnsi="Verdana"/>
          <w:color w:val="555555"/>
          <w:sz w:val="18"/>
          <w:szCs w:val="18"/>
        </w:rPr>
        <w:br/>
        <w:t>При этом, организация и проведение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является обязанностью федерального органа исполнительной власти, осуществляющего функции по контролю и надзору в сфере ветеринарии.</w:t>
      </w:r>
      <w:r>
        <w:rPr>
          <w:rFonts w:ascii="Verdana" w:hAnsi="Verdana"/>
          <w:color w:val="555555"/>
          <w:sz w:val="18"/>
          <w:szCs w:val="18"/>
        </w:rPr>
        <w:br/>
        <w:t>Таким образом, действия ветстанции, связанные с отказом в проведении экспертизы товаров по причине отсутствия специализированной лаборатории, являются незаконными.</w:t>
      </w:r>
      <w:r>
        <w:rPr>
          <w:rFonts w:ascii="Verdana" w:hAnsi="Verdana"/>
          <w:color w:val="555555"/>
          <w:sz w:val="18"/>
          <w:szCs w:val="18"/>
        </w:rPr>
        <w:br/>
        <w:t>По результатам проверки, прокуратурой района в прокуратуру республики направлен проект представления об устранении нарушения для решения вопроса о его внесении в адрес руководителя Управления ветеринарии Республики Адыгея.</w:t>
      </w:r>
    </w:p>
    <w:p w14:paraId="60ED1E0F" w14:textId="77777777" w:rsidR="00A73A45" w:rsidRPr="00C5422D" w:rsidRDefault="00A73A45" w:rsidP="00C5422D"/>
    <w:sectPr w:rsidR="00A73A45" w:rsidRPr="00C5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04194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761D"/>
    <w:rsid w:val="004A663A"/>
    <w:rsid w:val="005729FE"/>
    <w:rsid w:val="005E5153"/>
    <w:rsid w:val="005F4904"/>
    <w:rsid w:val="006620E2"/>
    <w:rsid w:val="00696E93"/>
    <w:rsid w:val="007A0BF8"/>
    <w:rsid w:val="007E3A5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63</cp:revision>
  <dcterms:created xsi:type="dcterms:W3CDTF">2020-09-15T19:58:00Z</dcterms:created>
  <dcterms:modified xsi:type="dcterms:W3CDTF">2020-09-15T20:18:00Z</dcterms:modified>
</cp:coreProperties>
</file>