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483" w:rsidRPr="009F7483" w:rsidRDefault="009F7483" w:rsidP="009F7483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9F748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9F748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"http://prokuratura.krasnogvard.ru/index.php/760-posle-vmeshatelstva-prokuratury-zhiltsam-122-mnogokvartirnykh-domov-proveden-pereraschet-platy-za-elektroenergiyu-v-tselyakh-soderzhaniya-obshchego-imushchestva" </w:instrText>
      </w:r>
      <w:r w:rsidRPr="009F748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9F748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После вмешательства прокуратуры жильцам 122 многоквартирных домов проведен перерасчет платы за электроэнергию в целях содержания общего имущества</w:t>
      </w:r>
      <w:r w:rsidRPr="009F748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9F7483" w:rsidRDefault="009F7483" w:rsidP="009F748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9F7483" w:rsidRPr="009F7483" w:rsidRDefault="009F7483" w:rsidP="009F748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9F7483" w:rsidRPr="009F7483" w:rsidRDefault="009F7483" w:rsidP="009F7483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9F7483">
        <w:rPr>
          <w:rFonts w:ascii="Verdana" w:eastAsia="Times New Roman" w:hAnsi="Verdana" w:cs="Times New Roman"/>
          <w:color w:val="555555"/>
          <w:sz w:val="18"/>
          <w:szCs w:val="18"/>
        </w:rPr>
        <w:t xml:space="preserve">В связи с поступившими в 2018 году обращениями граждан с жалобами о несогласии с начислениями ПАО «ТНС </w:t>
      </w:r>
      <w:proofErr w:type="spellStart"/>
      <w:r w:rsidRPr="009F7483">
        <w:rPr>
          <w:rFonts w:ascii="Verdana" w:eastAsia="Times New Roman" w:hAnsi="Verdana" w:cs="Times New Roman"/>
          <w:color w:val="555555"/>
          <w:sz w:val="18"/>
          <w:szCs w:val="18"/>
        </w:rPr>
        <w:t>энерго</w:t>
      </w:r>
      <w:proofErr w:type="spellEnd"/>
      <w:r w:rsidRPr="009F7483">
        <w:rPr>
          <w:rFonts w:ascii="Verdana" w:eastAsia="Times New Roman" w:hAnsi="Verdana" w:cs="Times New Roman"/>
          <w:color w:val="555555"/>
          <w:sz w:val="18"/>
          <w:szCs w:val="18"/>
        </w:rPr>
        <w:t xml:space="preserve"> Кубань» платы за ресурс в целях содержания общего имущества прокуратура республики направила требование о проведении проверки в Управление государственных инспекций по надзору за строительством зданий, сооружений и эксплуатацией жилищного фонда Республики Адыгея.</w:t>
      </w:r>
      <w:r w:rsidRPr="009F7483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Проверкой выявлены нарушения, допущенные при начислении оплаты за данную коммунальную услугу. По предписанию органа </w:t>
      </w:r>
      <w:proofErr w:type="spellStart"/>
      <w:r w:rsidRPr="009F7483">
        <w:rPr>
          <w:rFonts w:ascii="Verdana" w:eastAsia="Times New Roman" w:hAnsi="Verdana" w:cs="Times New Roman"/>
          <w:color w:val="555555"/>
          <w:sz w:val="18"/>
          <w:szCs w:val="18"/>
        </w:rPr>
        <w:t>жилнадзора</w:t>
      </w:r>
      <w:proofErr w:type="spellEnd"/>
      <w:r w:rsidRPr="009F7483">
        <w:rPr>
          <w:rFonts w:ascii="Verdana" w:eastAsia="Times New Roman" w:hAnsi="Verdana" w:cs="Times New Roman"/>
          <w:color w:val="555555"/>
          <w:sz w:val="18"/>
          <w:szCs w:val="18"/>
        </w:rPr>
        <w:t xml:space="preserve"> ПАО «ТНС </w:t>
      </w:r>
      <w:proofErr w:type="spellStart"/>
      <w:r w:rsidRPr="009F7483">
        <w:rPr>
          <w:rFonts w:ascii="Verdana" w:eastAsia="Times New Roman" w:hAnsi="Verdana" w:cs="Times New Roman"/>
          <w:color w:val="555555"/>
          <w:sz w:val="18"/>
          <w:szCs w:val="18"/>
        </w:rPr>
        <w:t>энерго</w:t>
      </w:r>
      <w:proofErr w:type="spellEnd"/>
      <w:r w:rsidRPr="009F7483">
        <w:rPr>
          <w:rFonts w:ascii="Verdana" w:eastAsia="Times New Roman" w:hAnsi="Verdana" w:cs="Times New Roman"/>
          <w:color w:val="555555"/>
          <w:sz w:val="18"/>
          <w:szCs w:val="18"/>
        </w:rPr>
        <w:t xml:space="preserve"> Кубань» произведен перерасчет платы за электроэнергию на сумму свыше 330 тыс. рублей.</w:t>
      </w:r>
      <w:r w:rsidRPr="009F7483">
        <w:rPr>
          <w:rFonts w:ascii="Verdana" w:eastAsia="Times New Roman" w:hAnsi="Verdana" w:cs="Times New Roman"/>
          <w:color w:val="555555"/>
          <w:sz w:val="18"/>
          <w:szCs w:val="18"/>
        </w:rPr>
        <w:br/>
        <w:t>Кроме того, в используемую при начислениях программу внесены необходимые изменения.</w:t>
      </w:r>
      <w:r w:rsidRPr="009F7483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Прокуратура республики направила в адрес руководства </w:t>
      </w:r>
      <w:proofErr w:type="spellStart"/>
      <w:r w:rsidRPr="009F7483">
        <w:rPr>
          <w:rFonts w:ascii="Verdana" w:eastAsia="Times New Roman" w:hAnsi="Verdana" w:cs="Times New Roman"/>
          <w:color w:val="555555"/>
          <w:sz w:val="18"/>
          <w:szCs w:val="18"/>
        </w:rPr>
        <w:t>ресурсоснабжающей</w:t>
      </w:r>
      <w:proofErr w:type="spellEnd"/>
      <w:r w:rsidRPr="009F7483">
        <w:rPr>
          <w:rFonts w:ascii="Verdana" w:eastAsia="Times New Roman" w:hAnsi="Verdana" w:cs="Times New Roman"/>
          <w:color w:val="555555"/>
          <w:sz w:val="18"/>
          <w:szCs w:val="18"/>
        </w:rPr>
        <w:t xml:space="preserve"> организации информацию о необходимости осуществления перерасчета в отношении других, не охваченных проверками, многоквартирных домов. После чего ПАО «ТНС </w:t>
      </w:r>
      <w:proofErr w:type="spellStart"/>
      <w:r w:rsidRPr="009F7483">
        <w:rPr>
          <w:rFonts w:ascii="Verdana" w:eastAsia="Times New Roman" w:hAnsi="Verdana" w:cs="Times New Roman"/>
          <w:color w:val="555555"/>
          <w:sz w:val="18"/>
          <w:szCs w:val="18"/>
        </w:rPr>
        <w:t>энерго</w:t>
      </w:r>
      <w:proofErr w:type="spellEnd"/>
      <w:r w:rsidRPr="009F7483">
        <w:rPr>
          <w:rFonts w:ascii="Verdana" w:eastAsia="Times New Roman" w:hAnsi="Verdana" w:cs="Times New Roman"/>
          <w:color w:val="555555"/>
          <w:sz w:val="18"/>
          <w:szCs w:val="18"/>
        </w:rPr>
        <w:t xml:space="preserve"> Кубань» проведен перерасчет в сторону уменьшения на сумму более 560 тыс. рублей жильцам 122 многоквартирных домов, где начисление платы за электроэнергию осуществлялось с нарушением.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483"/>
    <w:rsid w:val="009F7483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74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74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F7483"/>
    <w:rPr>
      <w:color w:val="0000FF"/>
      <w:u w:val="single"/>
    </w:rPr>
  </w:style>
  <w:style w:type="character" w:customStyle="1" w:styleId="newsitemcategory">
    <w:name w:val="newsitem_category"/>
    <w:basedOn w:val="a0"/>
    <w:rsid w:val="009F7483"/>
  </w:style>
  <w:style w:type="character" w:customStyle="1" w:styleId="newsitemhits">
    <w:name w:val="newsitem_hits"/>
    <w:basedOn w:val="a0"/>
    <w:rsid w:val="009F7483"/>
  </w:style>
  <w:style w:type="character" w:customStyle="1" w:styleId="email">
    <w:name w:val="email"/>
    <w:basedOn w:val="a0"/>
    <w:rsid w:val="009F7483"/>
  </w:style>
  <w:style w:type="character" w:customStyle="1" w:styleId="print">
    <w:name w:val="print"/>
    <w:basedOn w:val="a0"/>
    <w:rsid w:val="009F7483"/>
  </w:style>
  <w:style w:type="paragraph" w:styleId="a4">
    <w:name w:val="Normal (Web)"/>
    <w:basedOn w:val="a"/>
    <w:uiPriority w:val="99"/>
    <w:semiHidden/>
    <w:unhideWhenUsed/>
    <w:rsid w:val="009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F7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74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74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74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F7483"/>
    <w:rPr>
      <w:color w:val="0000FF"/>
      <w:u w:val="single"/>
    </w:rPr>
  </w:style>
  <w:style w:type="character" w:customStyle="1" w:styleId="newsitemcategory">
    <w:name w:val="newsitem_category"/>
    <w:basedOn w:val="a0"/>
    <w:rsid w:val="009F7483"/>
  </w:style>
  <w:style w:type="character" w:customStyle="1" w:styleId="newsitemhits">
    <w:name w:val="newsitem_hits"/>
    <w:basedOn w:val="a0"/>
    <w:rsid w:val="009F7483"/>
  </w:style>
  <w:style w:type="character" w:customStyle="1" w:styleId="email">
    <w:name w:val="email"/>
    <w:basedOn w:val="a0"/>
    <w:rsid w:val="009F7483"/>
  </w:style>
  <w:style w:type="character" w:customStyle="1" w:styleId="print">
    <w:name w:val="print"/>
    <w:basedOn w:val="a0"/>
    <w:rsid w:val="009F7483"/>
  </w:style>
  <w:style w:type="paragraph" w:styleId="a4">
    <w:name w:val="Normal (Web)"/>
    <w:basedOn w:val="a"/>
    <w:uiPriority w:val="99"/>
    <w:semiHidden/>
    <w:unhideWhenUsed/>
    <w:rsid w:val="009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F7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74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2020-09-10T04:30:00Z</dcterms:created>
  <dcterms:modified xsi:type="dcterms:W3CDTF">2020-09-10T04:31:00Z</dcterms:modified>
</cp:coreProperties>
</file>