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5413A" w14:textId="77777777" w:rsidR="003E50FE" w:rsidRPr="003E50FE" w:rsidRDefault="003E50FE" w:rsidP="003E50FE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3E50FE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3E50FE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"http://kadastr.krasnogvard.ru/index.php/851-upravlenie-rosreestra-adygei-vazhnejshij-pokazatel-investitsionnoj-privlekatelnosti-regiona-nalichie-v-egrn-granits-sub-ektov-rf" </w:instrText>
      </w:r>
      <w:r w:rsidRPr="003E50FE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3E50FE">
        <w:rPr>
          <w:rStyle w:val="a3"/>
          <w:rFonts w:ascii="Tahoma" w:hAnsi="Tahoma" w:cs="Tahoma"/>
          <w:b w:val="0"/>
          <w:bCs w:val="0"/>
          <w:color w:val="727272"/>
          <w:sz w:val="27"/>
          <w:szCs w:val="27"/>
          <w:u w:val="none"/>
        </w:rPr>
        <w:t>Управление Росреестра Адыгеи: важнейший показатель инвестиционной привлекательности региона – наличие в ЕГРН границ субъектов РФ</w:t>
      </w:r>
      <w:r w:rsidRPr="003E50FE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1269E57A" w14:textId="77777777" w:rsidR="003E50FE" w:rsidRDefault="003E50FE" w:rsidP="003E50F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Одно из приоритетных направлений Росреестра – это работа по внесению границ субъектов Российской Федерации, муниципальных образований и населенных пунктов в ЕГРН.</w:t>
      </w:r>
      <w:r>
        <w:rPr>
          <w:rFonts w:ascii="Verdana" w:hAnsi="Verdana"/>
          <w:color w:val="555555"/>
          <w:sz w:val="18"/>
          <w:szCs w:val="18"/>
        </w:rPr>
        <w:br/>
        <w:t>Адыгея – является одним из немногих субъектов Российской Федерации имеющим смежные границы только с одним субъектом Российской Федерации - Краснодарским краем.</w:t>
      </w:r>
    </w:p>
    <w:p w14:paraId="039536EA" w14:textId="77777777" w:rsidR="003E50FE" w:rsidRDefault="003E50FE" w:rsidP="003E50F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рамках подготовительных мероприятий в 2018-2019 годах проводятся работы по согласованию границ Апшеронского, Белореченского районов и муниципального образования город Горячий ключ Краснодарского края с муниципальными образованиями Республики Адыгея.</w:t>
      </w:r>
    </w:p>
    <w:p w14:paraId="0E686E53" w14:textId="77777777" w:rsidR="003E50FE" w:rsidRDefault="003E50FE" w:rsidP="003E50FE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Договоренности о прохождении границ муниципальных образований «Город-курорт Сочи», «Мостовской район», «Лабинский район» Краснодарского края по </w:t>
      </w:r>
      <w:proofErr w:type="spellStart"/>
      <w:r>
        <w:rPr>
          <w:rFonts w:ascii="Verdana" w:hAnsi="Verdana"/>
          <w:color w:val="555555"/>
          <w:sz w:val="18"/>
          <w:szCs w:val="18"/>
        </w:rPr>
        <w:t>смежеству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с муниципальными образованиями Республики Адыгея «Майкопский район», «</w:t>
      </w:r>
      <w:proofErr w:type="spellStart"/>
      <w:r>
        <w:rPr>
          <w:rFonts w:ascii="Verdana" w:hAnsi="Verdana"/>
          <w:color w:val="555555"/>
          <w:sz w:val="18"/>
          <w:szCs w:val="18"/>
        </w:rPr>
        <w:t>Гиагинский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район», «</w:t>
      </w:r>
      <w:proofErr w:type="spellStart"/>
      <w:r>
        <w:rPr>
          <w:rFonts w:ascii="Verdana" w:hAnsi="Verdana"/>
          <w:color w:val="555555"/>
          <w:sz w:val="18"/>
          <w:szCs w:val="18"/>
        </w:rPr>
        <w:t>Кошехабльский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 район» достигнуты главами администраций вышеуказанных муниципальных образований Республики Адыгея и Краснодарского края.</w:t>
      </w:r>
    </w:p>
    <w:p w14:paraId="13A0A043" w14:textId="77777777" w:rsidR="00303460" w:rsidRPr="003E50FE" w:rsidRDefault="00303460" w:rsidP="003E50FE"/>
    <w:sectPr w:rsidR="00303460" w:rsidRPr="003E5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432F5"/>
    <w:rsid w:val="000D67C7"/>
    <w:rsid w:val="00137D3F"/>
    <w:rsid w:val="0019117B"/>
    <w:rsid w:val="00303460"/>
    <w:rsid w:val="003E50FE"/>
    <w:rsid w:val="0041059A"/>
    <w:rsid w:val="00451178"/>
    <w:rsid w:val="004F2546"/>
    <w:rsid w:val="00673697"/>
    <w:rsid w:val="00674F60"/>
    <w:rsid w:val="006A18F1"/>
    <w:rsid w:val="006C2FA1"/>
    <w:rsid w:val="007040C0"/>
    <w:rsid w:val="00716820"/>
    <w:rsid w:val="009836B1"/>
    <w:rsid w:val="009B2336"/>
    <w:rsid w:val="009F51A9"/>
    <w:rsid w:val="00CE1209"/>
    <w:rsid w:val="00D86B46"/>
    <w:rsid w:val="00DC134E"/>
    <w:rsid w:val="00E7148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24</cp:revision>
  <dcterms:created xsi:type="dcterms:W3CDTF">2020-09-22T17:44:00Z</dcterms:created>
  <dcterms:modified xsi:type="dcterms:W3CDTF">2020-09-22T17:57:00Z</dcterms:modified>
</cp:coreProperties>
</file>