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3F79A" w14:textId="77777777" w:rsidR="00BF5EDF" w:rsidRPr="00BF5EDF" w:rsidRDefault="00BF5EDF" w:rsidP="00BF5ED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BF5EDF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За четыре месяца 2019 года выдано около 20 тыс. выписок об основных характеристиках и зарегистрированных правах на объект недвижимости</w:t>
        </w:r>
      </w:hyperlink>
    </w:p>
    <w:p w14:paraId="2F6FDC6C" w14:textId="77777777" w:rsidR="00BF5EDF" w:rsidRDefault="00BF5EDF" w:rsidP="00BF5ED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Адыгее одной из самых востребованных выписок из Единого государственного реестра недвижимости (ЕГРН) является выписка об основных характеристиках и зарегистрированных правах на объект недвижимости. За четыре месяца 2019 года около 20 тыс. выписок об основных характеристиках и зарегистрированных правах на объект недвижимости выдано Кадастровой палатой по Республике Адыгея. За 2018 год подготовлено свыше 78 тыс. таких выписок.</w:t>
      </w:r>
      <w:r>
        <w:rPr>
          <w:rFonts w:ascii="Verdana" w:hAnsi="Verdana"/>
          <w:color w:val="555555"/>
          <w:sz w:val="18"/>
          <w:szCs w:val="18"/>
        </w:rPr>
        <w:br/>
        <w:t>Данный документ содержит практически всю необходимую информацию: адрес объекта, его кадастровый номер, площадь, кадастровую стоимость, назначение, вид разрешенного использования, ФИО правообладателя, описание местоположения и план (для земельного участка), и прочие необходимые сведения.</w:t>
      </w:r>
      <w:r>
        <w:rPr>
          <w:rFonts w:ascii="Verdana" w:hAnsi="Verdana"/>
          <w:color w:val="555555"/>
          <w:sz w:val="18"/>
          <w:szCs w:val="18"/>
        </w:rPr>
        <w:br/>
        <w:t>Выписка из ЕГРН об основных характеристиках и зарегистрированных правах на объект недвижимости будет необходима при заключении сделок с недвижимостью, например, когда покупатель намеревается приобрести квартиру. Запросив данный документ в реестре недвижимости, и узнав по нему, кто на самом деле является правообладателем данной квартиры, наложено ли на неё обременение и другие важные сведения, он значительно снизит вероятность появления неблагоприятных событий от данной сделки.</w:t>
      </w:r>
      <w:r>
        <w:rPr>
          <w:rFonts w:ascii="Verdana" w:hAnsi="Verdana"/>
          <w:color w:val="555555"/>
          <w:sz w:val="18"/>
          <w:szCs w:val="18"/>
        </w:rPr>
        <w:br/>
        <w:t>Запросить эту и другие выписки можно как в бумажной форме (через МФЦ «Мои документы»), так и в электронной (через сайт Росреестра).</w:t>
      </w:r>
    </w:p>
    <w:p w14:paraId="13A0A043" w14:textId="77777777" w:rsidR="00303460" w:rsidRPr="00BF5EDF" w:rsidRDefault="00303460" w:rsidP="00BF5EDF"/>
    <w:sectPr w:rsidR="00303460" w:rsidRPr="00BF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2E3A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27BA"/>
    <w:rsid w:val="001435AC"/>
    <w:rsid w:val="001622EB"/>
    <w:rsid w:val="0016385E"/>
    <w:rsid w:val="00172F68"/>
    <w:rsid w:val="00177671"/>
    <w:rsid w:val="0019117B"/>
    <w:rsid w:val="001C113D"/>
    <w:rsid w:val="001C7A63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92DDD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D5E71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238D9"/>
    <w:rsid w:val="00B91616"/>
    <w:rsid w:val="00B92D06"/>
    <w:rsid w:val="00B95675"/>
    <w:rsid w:val="00BA5780"/>
    <w:rsid w:val="00BB654D"/>
    <w:rsid w:val="00BD00AA"/>
    <w:rsid w:val="00BD4917"/>
    <w:rsid w:val="00BF5EDF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A6201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D2399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681-za-chetyre-mesyatsa-2019-goda-vydano-okolo-20-tys-vypisok-ob-osnovnykh-kharakteristikakh-i-zaregistrirovannykh-pravakh-na-ob-ekt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194</cp:revision>
  <dcterms:created xsi:type="dcterms:W3CDTF">2020-09-22T17:44:00Z</dcterms:created>
  <dcterms:modified xsi:type="dcterms:W3CDTF">2020-09-22T19:25:00Z</dcterms:modified>
</cp:coreProperties>
</file>