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73BB" w:rsidRPr="00190102" w:rsidRDefault="009973BB" w:rsidP="00190102">
      <w:pPr>
        <w:contextualSpacing/>
        <w:rPr>
          <w:b/>
          <w:bCs/>
          <w:color w:val="333333"/>
          <w:sz w:val="28"/>
          <w:szCs w:val="28"/>
        </w:rPr>
      </w:pPr>
      <w:r w:rsidRPr="00190102">
        <w:rPr>
          <w:b/>
          <w:bCs/>
          <w:color w:val="333333"/>
          <w:sz w:val="28"/>
          <w:szCs w:val="28"/>
        </w:rPr>
        <w:t>С 1 июля 2024 года устанавливается уголовная ответственность за нарушение требований к антитеррористической защищенности объектов (территорий).</w:t>
      </w:r>
    </w:p>
    <w:p w:rsidR="009973BB" w:rsidRPr="00190102" w:rsidRDefault="009973BB" w:rsidP="00190102">
      <w:pPr>
        <w:contextualSpacing/>
        <w:rPr>
          <w:color w:val="000000"/>
          <w:sz w:val="28"/>
          <w:szCs w:val="28"/>
        </w:rPr>
      </w:pPr>
      <w:r w:rsidRPr="00190102">
        <w:rPr>
          <w:rStyle w:val="feeds-pagenavigationicon"/>
          <w:color w:val="000000"/>
          <w:sz w:val="28"/>
          <w:szCs w:val="28"/>
        </w:rPr>
        <w:t> </w:t>
      </w:r>
    </w:p>
    <w:p w:rsidR="009973BB" w:rsidRPr="00190102" w:rsidRDefault="009973BB" w:rsidP="00190102">
      <w:pPr>
        <w:pStyle w:val="a3"/>
        <w:spacing w:before="0" w:beforeAutospacing="0"/>
        <w:contextualSpacing/>
        <w:jc w:val="both"/>
        <w:rPr>
          <w:color w:val="333333"/>
          <w:sz w:val="28"/>
          <w:szCs w:val="28"/>
        </w:rPr>
      </w:pPr>
      <w:r w:rsidRPr="00190102">
        <w:rPr>
          <w:color w:val="333333"/>
          <w:sz w:val="28"/>
          <w:szCs w:val="28"/>
        </w:rPr>
        <w:t>Федеральным законом от 31.07.2023 № 398-ФЗ внесены изменения в Уголовный кодекс Российской Федерации и статью 151 Уголовно-процессуального кодекса Российской Федерации.</w:t>
      </w:r>
    </w:p>
    <w:p w:rsidR="009973BB" w:rsidRPr="00190102" w:rsidRDefault="009973BB" w:rsidP="00190102">
      <w:pPr>
        <w:pStyle w:val="a3"/>
        <w:spacing w:before="0" w:beforeAutospacing="0"/>
        <w:contextualSpacing/>
        <w:jc w:val="both"/>
        <w:rPr>
          <w:color w:val="333333"/>
          <w:sz w:val="28"/>
          <w:szCs w:val="28"/>
        </w:rPr>
      </w:pPr>
      <w:r w:rsidRPr="00190102">
        <w:rPr>
          <w:color w:val="333333"/>
          <w:sz w:val="28"/>
          <w:szCs w:val="28"/>
        </w:rPr>
        <w:t>В соответствии с указанными изменениями Уголовный кодекс Российской Федерации дополнен статьей 217.3 «Нарушение требований к антитеррористической защищенности объектов (территорий)».</w:t>
      </w:r>
    </w:p>
    <w:p w:rsidR="009973BB" w:rsidRPr="00190102" w:rsidRDefault="009973BB" w:rsidP="00190102">
      <w:pPr>
        <w:pStyle w:val="a3"/>
        <w:spacing w:before="0" w:beforeAutospacing="0"/>
        <w:contextualSpacing/>
        <w:jc w:val="both"/>
        <w:rPr>
          <w:color w:val="333333"/>
          <w:sz w:val="28"/>
          <w:szCs w:val="28"/>
        </w:rPr>
      </w:pPr>
      <w:r w:rsidRPr="00190102">
        <w:rPr>
          <w:color w:val="333333"/>
          <w:sz w:val="28"/>
          <w:szCs w:val="28"/>
        </w:rPr>
        <w:t>Так, за нарушение требований к антитеррористической защищенности объектов (территорий), совершенное лицом после его неоднократного привлечения к административной ответственности за аналогичное деяние, если это нарушение повлекло по неосторожности причинение тяжкого вреда здоровью человека или причинение крупного ущерба, за исключением случаев, предусмотренных статьями 217.1 и 263.1 Уголовного кодекса Российской Федерации, предусмотрено наказание в виде штрафа в размере до 80 тысяч рублей или в размере заработной платы или иного дохода осужденного за период до 6 месяцев, либо ограничением свободы на срок до 3 лет, либо лишением свободы на тот же срок с лишением права занимать определенные должности или заниматься определенной деятельностью на срок до 3 лет или без такового.</w:t>
      </w:r>
    </w:p>
    <w:p w:rsidR="009973BB" w:rsidRPr="00190102" w:rsidRDefault="009973BB" w:rsidP="00190102">
      <w:pPr>
        <w:pStyle w:val="a3"/>
        <w:spacing w:before="0" w:beforeAutospacing="0"/>
        <w:contextualSpacing/>
        <w:jc w:val="both"/>
        <w:rPr>
          <w:color w:val="333333"/>
          <w:sz w:val="28"/>
          <w:szCs w:val="28"/>
        </w:rPr>
      </w:pPr>
      <w:r w:rsidRPr="00190102">
        <w:rPr>
          <w:color w:val="333333"/>
          <w:sz w:val="28"/>
          <w:szCs w:val="28"/>
        </w:rPr>
        <w:t>Если же это нарушение повлекло по неосторожности смерть человека, предусмотрено наказание в виде лишения свободы на срок до 5 лет с лишением права занимать определенные должности или заниматься определенной деятельностью на срок до 3 лет или без такового.</w:t>
      </w:r>
    </w:p>
    <w:p w:rsidR="009973BB" w:rsidRPr="00190102" w:rsidRDefault="009973BB" w:rsidP="00190102">
      <w:pPr>
        <w:pStyle w:val="a3"/>
        <w:spacing w:before="0" w:beforeAutospacing="0"/>
        <w:contextualSpacing/>
        <w:jc w:val="both"/>
        <w:rPr>
          <w:color w:val="333333"/>
          <w:sz w:val="28"/>
          <w:szCs w:val="28"/>
        </w:rPr>
      </w:pPr>
      <w:r w:rsidRPr="00190102">
        <w:rPr>
          <w:color w:val="333333"/>
          <w:sz w:val="28"/>
          <w:szCs w:val="28"/>
        </w:rPr>
        <w:t>В случае смерти двух и более лиц – лишение свободы на срок до 7 лет с лишением права занимать определенные должности или заниматься определенной деятельностью на срок до 3 лет или без такового.</w:t>
      </w:r>
    </w:p>
    <w:p w:rsidR="009973BB" w:rsidRPr="00190102" w:rsidRDefault="009973BB" w:rsidP="00190102">
      <w:pPr>
        <w:pStyle w:val="a3"/>
        <w:spacing w:before="0" w:beforeAutospacing="0"/>
        <w:contextualSpacing/>
        <w:jc w:val="both"/>
        <w:rPr>
          <w:color w:val="333333"/>
          <w:sz w:val="28"/>
          <w:szCs w:val="28"/>
        </w:rPr>
      </w:pPr>
      <w:r w:rsidRPr="00190102">
        <w:rPr>
          <w:color w:val="333333"/>
          <w:sz w:val="28"/>
          <w:szCs w:val="28"/>
        </w:rPr>
        <w:t>При этом под неоднократным привлечением лица к административной ответственности за аналогичное деяние понимается привлечение лица к административной ответственности за совершение административных правонарушений, предусмотренных частью 1 или 2 статьи 20.35 Кодекса Российской Федерации об административных правонарушениях, два и более раза в течение ста восьмидесяти дней.</w:t>
      </w:r>
    </w:p>
    <w:p w:rsidR="009973BB" w:rsidRPr="00190102" w:rsidRDefault="009973BB" w:rsidP="00190102">
      <w:pPr>
        <w:pStyle w:val="a3"/>
        <w:spacing w:before="0" w:beforeAutospacing="0"/>
        <w:contextualSpacing/>
        <w:jc w:val="both"/>
        <w:rPr>
          <w:color w:val="333333"/>
          <w:sz w:val="28"/>
          <w:szCs w:val="28"/>
        </w:rPr>
      </w:pPr>
      <w:r w:rsidRPr="00190102">
        <w:rPr>
          <w:color w:val="333333"/>
          <w:sz w:val="28"/>
          <w:szCs w:val="28"/>
        </w:rPr>
        <w:t>Изменения вступают в законную силу с 01.07.2024.</w:t>
      </w:r>
    </w:p>
    <w:p w:rsidR="009973BB" w:rsidRPr="00190102" w:rsidRDefault="009973BB" w:rsidP="00190102">
      <w:pPr>
        <w:contextualSpacing/>
        <w:rPr>
          <w:sz w:val="28"/>
          <w:szCs w:val="28"/>
        </w:rPr>
      </w:pPr>
    </w:p>
    <w:p w:rsidR="009973BB" w:rsidRPr="00190102" w:rsidRDefault="009973BB" w:rsidP="00190102">
      <w:pPr>
        <w:contextualSpacing/>
        <w:rPr>
          <w:b/>
          <w:bCs/>
          <w:color w:val="333333"/>
          <w:sz w:val="28"/>
          <w:szCs w:val="28"/>
        </w:rPr>
      </w:pPr>
      <w:r w:rsidRPr="00190102">
        <w:rPr>
          <w:b/>
          <w:bCs/>
          <w:color w:val="333333"/>
          <w:sz w:val="28"/>
          <w:szCs w:val="28"/>
        </w:rPr>
        <w:t>Уголовная ответственность за совершение террористического акта</w:t>
      </w:r>
    </w:p>
    <w:p w:rsidR="009973BB" w:rsidRPr="00190102" w:rsidRDefault="009973BB" w:rsidP="00190102">
      <w:pPr>
        <w:pStyle w:val="a3"/>
        <w:spacing w:before="0" w:beforeAutospacing="0"/>
        <w:contextualSpacing/>
        <w:jc w:val="both"/>
        <w:rPr>
          <w:color w:val="333333"/>
          <w:sz w:val="28"/>
          <w:szCs w:val="28"/>
        </w:rPr>
      </w:pPr>
    </w:p>
    <w:p w:rsidR="009973BB" w:rsidRPr="00190102" w:rsidRDefault="009973BB" w:rsidP="00190102">
      <w:pPr>
        <w:pStyle w:val="a3"/>
        <w:spacing w:before="0" w:beforeAutospacing="0"/>
        <w:contextualSpacing/>
        <w:jc w:val="both"/>
        <w:rPr>
          <w:color w:val="333333"/>
          <w:sz w:val="28"/>
          <w:szCs w:val="28"/>
        </w:rPr>
      </w:pPr>
      <w:r w:rsidRPr="00190102">
        <w:rPr>
          <w:color w:val="333333"/>
          <w:sz w:val="28"/>
          <w:szCs w:val="28"/>
        </w:rPr>
        <w:t xml:space="preserve">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w:t>
      </w:r>
      <w:r w:rsidRPr="00190102">
        <w:rPr>
          <w:color w:val="333333"/>
          <w:sz w:val="28"/>
          <w:szCs w:val="28"/>
        </w:rPr>
        <w:lastRenderedPageBreak/>
        <w:t>также угроза совершения указанных действий в тех же целях (статья 3 Федерального закона от 06.03.2006 № 35-ФЗ «О противодействии терроризму»).</w:t>
      </w:r>
    </w:p>
    <w:p w:rsidR="009973BB" w:rsidRPr="00190102" w:rsidRDefault="009973BB" w:rsidP="00190102">
      <w:pPr>
        <w:pStyle w:val="a3"/>
        <w:spacing w:before="0" w:beforeAutospacing="0"/>
        <w:contextualSpacing/>
        <w:jc w:val="both"/>
        <w:rPr>
          <w:color w:val="333333"/>
          <w:sz w:val="28"/>
          <w:szCs w:val="28"/>
        </w:rPr>
      </w:pPr>
      <w:r w:rsidRPr="00190102">
        <w:rPr>
          <w:color w:val="333333"/>
          <w:sz w:val="28"/>
          <w:szCs w:val="28"/>
        </w:rPr>
        <w:t>За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целях воздействия на принятие решений органами власти или международными организациями частью 1 статьи 205 Уголовного кодекса Российской Федерации предусмотрено наказание в виде лишения свободы на срок от десяти до пятнадцати лет.</w:t>
      </w:r>
    </w:p>
    <w:p w:rsidR="009973BB" w:rsidRPr="00190102" w:rsidRDefault="009973BB" w:rsidP="00190102">
      <w:pPr>
        <w:pStyle w:val="a3"/>
        <w:spacing w:before="0" w:beforeAutospacing="0"/>
        <w:contextualSpacing/>
        <w:jc w:val="both"/>
        <w:rPr>
          <w:color w:val="333333"/>
          <w:sz w:val="28"/>
          <w:szCs w:val="28"/>
        </w:rPr>
      </w:pPr>
      <w:r w:rsidRPr="00190102">
        <w:rPr>
          <w:color w:val="333333"/>
          <w:sz w:val="28"/>
          <w:szCs w:val="28"/>
        </w:rPr>
        <w:t>Те же деяния, совершенные группой лиц по предварительному сговору или организованной группой; повлекшие по неосторожности смерть человека; повлекшие причинение значительного имущественного ущерба либо наступление иных тяжких последствий, – наказываются лишением свободы на срок от двенадцати до двадцати лет с ограничением свободы на срок от одного года до двух лет (часть 2 статьи 205 Уголовного кодекса Российской Федерации).</w:t>
      </w:r>
    </w:p>
    <w:p w:rsidR="009973BB" w:rsidRPr="00190102" w:rsidRDefault="009973BB" w:rsidP="00190102">
      <w:pPr>
        <w:pStyle w:val="a3"/>
        <w:spacing w:before="0" w:beforeAutospacing="0"/>
        <w:contextualSpacing/>
        <w:jc w:val="both"/>
        <w:rPr>
          <w:color w:val="333333"/>
          <w:sz w:val="28"/>
          <w:szCs w:val="28"/>
        </w:rPr>
      </w:pPr>
      <w:r w:rsidRPr="00190102">
        <w:rPr>
          <w:color w:val="333333"/>
          <w:sz w:val="28"/>
          <w:szCs w:val="28"/>
        </w:rPr>
        <w:t>Согласно части 3 статьи 205 Уголовного кодекса Российской Федерации, деяния, предусмотренные частями первой или второй статьи 205 Уголовного кодекса Российской Федерации, если они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 повлекли умышленное причинение смерти человеку, – 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9973BB" w:rsidRPr="00190102" w:rsidRDefault="009973BB" w:rsidP="00190102">
      <w:pPr>
        <w:pStyle w:val="a3"/>
        <w:spacing w:before="0" w:beforeAutospacing="0"/>
        <w:contextualSpacing/>
        <w:jc w:val="both"/>
        <w:rPr>
          <w:color w:val="333333"/>
          <w:sz w:val="28"/>
          <w:szCs w:val="28"/>
        </w:rPr>
      </w:pPr>
      <w:r w:rsidRPr="00190102">
        <w:rPr>
          <w:color w:val="333333"/>
          <w:sz w:val="28"/>
          <w:szCs w:val="28"/>
        </w:rPr>
        <w:t xml:space="preserve">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w:t>
      </w:r>
      <w:proofErr w:type="gramStart"/>
      <w:r w:rsidRPr="00190102">
        <w:rPr>
          <w:color w:val="333333"/>
          <w:sz w:val="28"/>
          <w:szCs w:val="28"/>
        </w:rPr>
        <w:t>и</w:t>
      </w:r>
      <w:proofErr w:type="gramEnd"/>
      <w:r w:rsidRPr="00190102">
        <w:rPr>
          <w:color w:val="333333"/>
          <w:sz w:val="28"/>
          <w:szCs w:val="28"/>
        </w:rPr>
        <w:t xml:space="preserve"> если в действиях этого лица не содержится иного состава преступления.</w:t>
      </w:r>
    </w:p>
    <w:p w:rsidR="009973BB" w:rsidRPr="009973BB" w:rsidRDefault="009973BB" w:rsidP="00190102">
      <w:pPr>
        <w:contextualSpacing/>
        <w:rPr>
          <w:b/>
          <w:bCs/>
          <w:color w:val="333333"/>
          <w:sz w:val="28"/>
          <w:szCs w:val="28"/>
        </w:rPr>
      </w:pPr>
      <w:r w:rsidRPr="009973BB">
        <w:rPr>
          <w:b/>
          <w:bCs/>
          <w:color w:val="333333"/>
          <w:sz w:val="28"/>
          <w:szCs w:val="28"/>
        </w:rPr>
        <w:t>Введение административной ответственности за спам-звонки и недобросовестную рекламу микрофинансовых организаций</w:t>
      </w:r>
    </w:p>
    <w:p w:rsidR="009973BB" w:rsidRPr="00190102" w:rsidRDefault="009973BB" w:rsidP="00190102">
      <w:pPr>
        <w:spacing w:after="100" w:afterAutospacing="1"/>
        <w:contextualSpacing/>
        <w:jc w:val="both"/>
        <w:rPr>
          <w:color w:val="FFFFFF"/>
          <w:sz w:val="28"/>
          <w:szCs w:val="28"/>
          <w:shd w:val="clear" w:color="auto" w:fill="1E3685"/>
        </w:rPr>
      </w:pPr>
    </w:p>
    <w:p w:rsidR="009973BB" w:rsidRPr="009973BB" w:rsidRDefault="009973BB" w:rsidP="00190102">
      <w:pPr>
        <w:spacing w:after="100" w:afterAutospacing="1"/>
        <w:contextualSpacing/>
        <w:jc w:val="both"/>
        <w:rPr>
          <w:color w:val="333333"/>
          <w:sz w:val="28"/>
          <w:szCs w:val="28"/>
        </w:rPr>
      </w:pPr>
      <w:r w:rsidRPr="009973BB">
        <w:rPr>
          <w:color w:val="333333"/>
          <w:sz w:val="28"/>
          <w:szCs w:val="28"/>
        </w:rPr>
        <w:t>Федеральным законом от 06.04.2024 № 78-ФЗ внесены изменения</w:t>
      </w:r>
      <w:r w:rsidRPr="00190102">
        <w:rPr>
          <w:color w:val="333333"/>
          <w:sz w:val="28"/>
          <w:szCs w:val="28"/>
        </w:rPr>
        <w:t xml:space="preserve"> </w:t>
      </w:r>
      <w:r w:rsidRPr="009973BB">
        <w:rPr>
          <w:color w:val="333333"/>
          <w:sz w:val="28"/>
          <w:szCs w:val="28"/>
        </w:rPr>
        <w:t>в отдельные положения Кодекса Российской Федерации об административных правонарушениях (далее – КоАП РФ).</w:t>
      </w:r>
    </w:p>
    <w:p w:rsidR="009973BB" w:rsidRPr="009973BB" w:rsidRDefault="009973BB" w:rsidP="00190102">
      <w:pPr>
        <w:spacing w:after="100" w:afterAutospacing="1"/>
        <w:contextualSpacing/>
        <w:jc w:val="both"/>
        <w:rPr>
          <w:color w:val="333333"/>
          <w:sz w:val="28"/>
          <w:szCs w:val="28"/>
        </w:rPr>
      </w:pPr>
      <w:r w:rsidRPr="009973BB">
        <w:rPr>
          <w:color w:val="333333"/>
          <w:sz w:val="28"/>
          <w:szCs w:val="28"/>
        </w:rPr>
        <w:t>В частности, статья 14.3 КоАП РФ, предусматривающая ответственность</w:t>
      </w:r>
      <w:r w:rsidRPr="00190102">
        <w:rPr>
          <w:color w:val="333333"/>
          <w:sz w:val="28"/>
          <w:szCs w:val="28"/>
        </w:rPr>
        <w:t xml:space="preserve"> </w:t>
      </w:r>
      <w:r w:rsidRPr="009973BB">
        <w:rPr>
          <w:color w:val="333333"/>
          <w:sz w:val="28"/>
          <w:szCs w:val="28"/>
        </w:rPr>
        <w:t xml:space="preserve">за нарушение законодательства о рекламе, дополнена частью 4.1, устанавливающей ответственность за нарушение установленных </w:t>
      </w:r>
      <w:r w:rsidRPr="009973BB">
        <w:rPr>
          <w:color w:val="333333"/>
          <w:sz w:val="28"/>
          <w:szCs w:val="28"/>
        </w:rPr>
        <w:lastRenderedPageBreak/>
        <w:t>законодательством о рекламе требований к рекламе, распространяемой по сетям электросвязи.</w:t>
      </w:r>
    </w:p>
    <w:p w:rsidR="009973BB" w:rsidRPr="009973BB" w:rsidRDefault="009973BB" w:rsidP="00190102">
      <w:pPr>
        <w:spacing w:after="100" w:afterAutospacing="1"/>
        <w:contextualSpacing/>
        <w:jc w:val="both"/>
        <w:rPr>
          <w:color w:val="333333"/>
          <w:sz w:val="28"/>
          <w:szCs w:val="28"/>
        </w:rPr>
      </w:pPr>
      <w:r w:rsidRPr="009973BB">
        <w:rPr>
          <w:color w:val="333333"/>
          <w:sz w:val="28"/>
          <w:szCs w:val="28"/>
        </w:rPr>
        <w:t>За совершение указанного правонарушения граждане могут быть подвергнуты административному штрафу в размере от 10 до 20 тыс. рублей, должностные лица - от 20 до 100 тыс. рублей,</w:t>
      </w:r>
      <w:r w:rsidRPr="00190102">
        <w:rPr>
          <w:color w:val="333333"/>
          <w:sz w:val="28"/>
          <w:szCs w:val="28"/>
        </w:rPr>
        <w:t xml:space="preserve"> </w:t>
      </w:r>
      <w:r w:rsidRPr="009973BB">
        <w:rPr>
          <w:color w:val="333333"/>
          <w:sz w:val="28"/>
          <w:szCs w:val="28"/>
        </w:rPr>
        <w:t>юридические лица - от 300 тыс. до 1 млн рублей.</w:t>
      </w:r>
    </w:p>
    <w:p w:rsidR="009973BB" w:rsidRPr="009973BB" w:rsidRDefault="009973BB" w:rsidP="00190102">
      <w:pPr>
        <w:spacing w:after="100" w:afterAutospacing="1"/>
        <w:contextualSpacing/>
        <w:jc w:val="both"/>
        <w:rPr>
          <w:color w:val="333333"/>
          <w:sz w:val="28"/>
          <w:szCs w:val="28"/>
        </w:rPr>
      </w:pPr>
      <w:r w:rsidRPr="009973BB">
        <w:rPr>
          <w:color w:val="333333"/>
          <w:sz w:val="28"/>
          <w:szCs w:val="28"/>
        </w:rPr>
        <w:t>Кроме того, усилена ответственность за распространение кредитной организацией рекламы услуг, связанных с предоставлением кредита или займа, пользованием им и погашением кредита или займа, содержащей хотя бы одно условие, влияющее на его стоимость, без указания всех остальных условий, определяющих полную стоимость кредита (займа) для заемщика и влияющих</w:t>
      </w:r>
      <w:r w:rsidRPr="00190102">
        <w:rPr>
          <w:color w:val="333333"/>
          <w:sz w:val="28"/>
          <w:szCs w:val="28"/>
        </w:rPr>
        <w:t xml:space="preserve"> </w:t>
      </w:r>
      <w:r w:rsidRPr="009973BB">
        <w:rPr>
          <w:color w:val="333333"/>
          <w:sz w:val="28"/>
          <w:szCs w:val="28"/>
        </w:rPr>
        <w:t>на нее.</w:t>
      </w:r>
    </w:p>
    <w:p w:rsidR="009973BB" w:rsidRPr="009973BB" w:rsidRDefault="009973BB" w:rsidP="00190102">
      <w:pPr>
        <w:spacing w:after="100" w:afterAutospacing="1"/>
        <w:contextualSpacing/>
        <w:jc w:val="both"/>
        <w:rPr>
          <w:color w:val="333333"/>
          <w:sz w:val="28"/>
          <w:szCs w:val="28"/>
        </w:rPr>
      </w:pPr>
      <w:r w:rsidRPr="009973BB">
        <w:rPr>
          <w:color w:val="333333"/>
          <w:sz w:val="28"/>
          <w:szCs w:val="28"/>
        </w:rPr>
        <w:t>Так, с апреля 2024 года ответственность за данное правонарушение</w:t>
      </w:r>
      <w:r w:rsidRPr="00190102">
        <w:rPr>
          <w:color w:val="333333"/>
          <w:sz w:val="28"/>
          <w:szCs w:val="28"/>
        </w:rPr>
        <w:t xml:space="preserve"> </w:t>
      </w:r>
      <w:r w:rsidRPr="009973BB">
        <w:rPr>
          <w:color w:val="333333"/>
          <w:sz w:val="28"/>
          <w:szCs w:val="28"/>
        </w:rPr>
        <w:t>на должностных лиц устанавливается в виде штрафа в размере от 40до 100 тыс. рублей, на юридических лиц - от 600 тыс. до 1,6 млн рублей.</w:t>
      </w:r>
    </w:p>
    <w:p w:rsidR="009973BB" w:rsidRPr="009973BB" w:rsidRDefault="009973BB" w:rsidP="00190102">
      <w:pPr>
        <w:spacing w:after="100" w:afterAutospacing="1"/>
        <w:contextualSpacing/>
        <w:jc w:val="both"/>
        <w:rPr>
          <w:color w:val="333333"/>
          <w:sz w:val="28"/>
          <w:szCs w:val="28"/>
        </w:rPr>
      </w:pPr>
      <w:r w:rsidRPr="009973BB">
        <w:rPr>
          <w:color w:val="333333"/>
          <w:sz w:val="28"/>
          <w:szCs w:val="28"/>
        </w:rPr>
        <w:t>Новые требования начинают действовать с 17 апреля 2024 года.</w:t>
      </w:r>
    </w:p>
    <w:p w:rsidR="009973BB" w:rsidRPr="009973BB" w:rsidRDefault="009973BB" w:rsidP="00190102">
      <w:pPr>
        <w:contextualSpacing/>
        <w:rPr>
          <w:sz w:val="28"/>
          <w:szCs w:val="28"/>
        </w:rPr>
      </w:pPr>
    </w:p>
    <w:p w:rsidR="009973BB" w:rsidRPr="009973BB" w:rsidRDefault="009973BB" w:rsidP="00190102">
      <w:pPr>
        <w:contextualSpacing/>
        <w:rPr>
          <w:b/>
          <w:bCs/>
          <w:color w:val="333333"/>
          <w:sz w:val="28"/>
          <w:szCs w:val="28"/>
        </w:rPr>
      </w:pPr>
      <w:r w:rsidRPr="009973BB">
        <w:rPr>
          <w:b/>
          <w:bCs/>
          <w:color w:val="333333"/>
          <w:sz w:val="28"/>
          <w:szCs w:val="28"/>
        </w:rPr>
        <w:t>Ответственность за диверсию</w:t>
      </w:r>
    </w:p>
    <w:p w:rsidR="009973BB" w:rsidRPr="00190102" w:rsidRDefault="009973BB" w:rsidP="00190102">
      <w:pPr>
        <w:spacing w:after="100" w:afterAutospacing="1"/>
        <w:contextualSpacing/>
        <w:jc w:val="both"/>
        <w:rPr>
          <w:color w:val="FFFFFF"/>
          <w:sz w:val="28"/>
          <w:szCs w:val="28"/>
          <w:shd w:val="clear" w:color="auto" w:fill="1E3685"/>
          <w:lang w:val="en-US"/>
        </w:rPr>
      </w:pPr>
    </w:p>
    <w:p w:rsidR="009973BB" w:rsidRPr="009973BB" w:rsidRDefault="009973BB" w:rsidP="00190102">
      <w:pPr>
        <w:spacing w:after="100" w:afterAutospacing="1"/>
        <w:contextualSpacing/>
        <w:jc w:val="both"/>
        <w:rPr>
          <w:color w:val="333333"/>
          <w:sz w:val="28"/>
          <w:szCs w:val="28"/>
        </w:rPr>
      </w:pPr>
      <w:r w:rsidRPr="009973BB">
        <w:rPr>
          <w:color w:val="333333"/>
          <w:sz w:val="28"/>
          <w:szCs w:val="28"/>
        </w:rPr>
        <w:t>Диверсионная деятельность является одним из наиболее опасных способов уничтожения объектов, содержит реальные риски жизни и здоровью населения, представляя угрозу безопасности общества.</w:t>
      </w:r>
    </w:p>
    <w:p w:rsidR="009973BB" w:rsidRPr="009973BB" w:rsidRDefault="009973BB" w:rsidP="00190102">
      <w:pPr>
        <w:spacing w:after="100" w:afterAutospacing="1"/>
        <w:contextualSpacing/>
        <w:jc w:val="both"/>
        <w:rPr>
          <w:color w:val="333333"/>
          <w:sz w:val="28"/>
          <w:szCs w:val="28"/>
        </w:rPr>
      </w:pPr>
      <w:r w:rsidRPr="009973BB">
        <w:rPr>
          <w:color w:val="333333"/>
          <w:sz w:val="28"/>
          <w:szCs w:val="28"/>
        </w:rPr>
        <w:t>Статьей 281 Уголовного кодекса Российской Федерации (далее УК РФ) предусмотрена уголовная ответственность за диверсию, то есть за совершение взрыва, поджога или иных действий, направленных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 населения в целях подрыва экономической безопасности и обороноспособности Российской Федерации.</w:t>
      </w:r>
    </w:p>
    <w:p w:rsidR="009973BB" w:rsidRPr="009973BB" w:rsidRDefault="009973BB" w:rsidP="00190102">
      <w:pPr>
        <w:spacing w:after="100" w:afterAutospacing="1"/>
        <w:contextualSpacing/>
        <w:jc w:val="both"/>
        <w:rPr>
          <w:color w:val="333333"/>
          <w:sz w:val="28"/>
          <w:szCs w:val="28"/>
        </w:rPr>
      </w:pPr>
      <w:r w:rsidRPr="009973BB">
        <w:rPr>
          <w:color w:val="333333"/>
          <w:sz w:val="28"/>
          <w:szCs w:val="28"/>
        </w:rPr>
        <w:t>Помимо этого, Уголовный кодекс дополнен статьями 281.1 - содействие диверсионной деятельности, 281.2 - прохождение обучения в целях осуществления диверсионной деятельности и 281.3 - организация диверсионного сообщества и участие в нем.</w:t>
      </w:r>
    </w:p>
    <w:p w:rsidR="009973BB" w:rsidRPr="009973BB" w:rsidRDefault="009973BB" w:rsidP="00190102">
      <w:pPr>
        <w:spacing w:after="100" w:afterAutospacing="1"/>
        <w:contextualSpacing/>
        <w:jc w:val="both"/>
        <w:rPr>
          <w:color w:val="333333"/>
          <w:sz w:val="28"/>
          <w:szCs w:val="28"/>
        </w:rPr>
      </w:pPr>
      <w:r w:rsidRPr="009973BB">
        <w:rPr>
          <w:color w:val="333333"/>
          <w:sz w:val="28"/>
          <w:szCs w:val="28"/>
        </w:rPr>
        <w:t>Склонение, вербовка или иное вовлечение лица в совершение диверсии, как и финансирование диверсии, охватывается понятием содействие диверсионной деятельности. </w:t>
      </w:r>
    </w:p>
    <w:p w:rsidR="009973BB" w:rsidRPr="009973BB" w:rsidRDefault="009973BB" w:rsidP="00190102">
      <w:pPr>
        <w:spacing w:after="100" w:afterAutospacing="1"/>
        <w:contextualSpacing/>
        <w:jc w:val="both"/>
        <w:rPr>
          <w:color w:val="333333"/>
          <w:sz w:val="28"/>
          <w:szCs w:val="28"/>
        </w:rPr>
      </w:pPr>
      <w:r w:rsidRPr="009973BB">
        <w:rPr>
          <w:color w:val="333333"/>
          <w:sz w:val="28"/>
          <w:szCs w:val="28"/>
        </w:rPr>
        <w:t>Данные статьи предусматривает безальтернативное наказание в виде лишения свободы от 10 лет до пожизненного. Ответственность несут как граждане России, так и иностранные граждане и лица без гражданства, достигшие 16 лет на момент совершения преступления.</w:t>
      </w:r>
    </w:p>
    <w:p w:rsidR="007F2332" w:rsidRPr="007F2332" w:rsidRDefault="007F2332" w:rsidP="00190102">
      <w:pPr>
        <w:contextualSpacing/>
        <w:rPr>
          <w:b/>
          <w:bCs/>
          <w:color w:val="333333"/>
          <w:sz w:val="28"/>
          <w:szCs w:val="28"/>
        </w:rPr>
      </w:pPr>
      <w:r w:rsidRPr="007F2332">
        <w:rPr>
          <w:b/>
          <w:bCs/>
          <w:color w:val="333333"/>
          <w:sz w:val="28"/>
          <w:szCs w:val="28"/>
        </w:rPr>
        <w:t>Что относится к экстремистской деятельности?</w:t>
      </w:r>
    </w:p>
    <w:p w:rsidR="007F2332" w:rsidRPr="00190102" w:rsidRDefault="007F2332" w:rsidP="00190102">
      <w:pPr>
        <w:spacing w:after="100" w:afterAutospacing="1"/>
        <w:contextualSpacing/>
        <w:jc w:val="both"/>
        <w:rPr>
          <w:color w:val="FFFFFF"/>
          <w:sz w:val="28"/>
          <w:szCs w:val="28"/>
          <w:shd w:val="clear" w:color="auto" w:fill="1E3685"/>
        </w:rPr>
      </w:pPr>
    </w:p>
    <w:p w:rsidR="007F2332" w:rsidRPr="007F2332" w:rsidRDefault="007F2332" w:rsidP="00190102">
      <w:pPr>
        <w:spacing w:after="100" w:afterAutospacing="1"/>
        <w:contextualSpacing/>
        <w:jc w:val="both"/>
        <w:rPr>
          <w:color w:val="333333"/>
          <w:sz w:val="28"/>
          <w:szCs w:val="28"/>
        </w:rPr>
      </w:pPr>
      <w:r w:rsidRPr="007F2332">
        <w:rPr>
          <w:color w:val="333333"/>
          <w:sz w:val="28"/>
          <w:szCs w:val="28"/>
        </w:rPr>
        <w:t>Пунктом 1 статьи 1 Федерального закона от 25.07.2002 № 114-ФЗ «О противодействии экстремистской деятельности» к экстремизму отнесены:</w:t>
      </w:r>
      <w:r w:rsidRPr="007F2332">
        <w:rPr>
          <w:color w:val="333333"/>
          <w:sz w:val="28"/>
          <w:szCs w:val="28"/>
        </w:rPr>
        <w:br/>
        <w:t xml:space="preserve">- насильственное изменение основ конституционного строя и (или) нарушение </w:t>
      </w:r>
      <w:r w:rsidRPr="007F2332">
        <w:rPr>
          <w:color w:val="333333"/>
          <w:sz w:val="28"/>
          <w:szCs w:val="28"/>
        </w:rPr>
        <w:lastRenderedPageBreak/>
        <w:t>территориальной целостности Российской Федерации (в том числе отчуждение части территории России), за исключением делимитации, демаркации, редемаркации Государственной границы РФ с сопредельными государствами;</w:t>
      </w:r>
      <w:r w:rsidRPr="007F2332">
        <w:rPr>
          <w:color w:val="333333"/>
          <w:sz w:val="28"/>
          <w:szCs w:val="28"/>
        </w:rPr>
        <w:br/>
        <w:t>- публичное оправдание терроризма и иная террористическая деятельность;</w:t>
      </w:r>
      <w:r w:rsidRPr="007F2332">
        <w:rPr>
          <w:color w:val="333333"/>
          <w:sz w:val="28"/>
          <w:szCs w:val="28"/>
        </w:rPr>
        <w:br/>
        <w:t>- возбуждение социальной, расовой, национальной или религиозной розни;</w:t>
      </w:r>
      <w:r w:rsidRPr="007F2332">
        <w:rPr>
          <w:color w:val="333333"/>
          <w:sz w:val="28"/>
          <w:szCs w:val="28"/>
        </w:rPr>
        <w:br/>
        <w:t>-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7F2332" w:rsidRPr="007F2332" w:rsidRDefault="007F2332" w:rsidP="00190102">
      <w:pPr>
        <w:spacing w:after="100" w:afterAutospacing="1"/>
        <w:contextualSpacing/>
        <w:jc w:val="both"/>
        <w:rPr>
          <w:color w:val="333333"/>
          <w:sz w:val="28"/>
          <w:szCs w:val="28"/>
        </w:rPr>
      </w:pPr>
      <w:r w:rsidRPr="007F2332">
        <w:rPr>
          <w:color w:val="333333"/>
          <w:sz w:val="28"/>
          <w:szCs w:val="28"/>
        </w:rPr>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r w:rsidRPr="007F2332">
        <w:rPr>
          <w:color w:val="333333"/>
          <w:sz w:val="28"/>
          <w:szCs w:val="28"/>
        </w:rPr>
        <w:b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r w:rsidRPr="007F2332">
        <w:rPr>
          <w:color w:val="333333"/>
          <w:sz w:val="28"/>
          <w:szCs w:val="28"/>
        </w:rPr>
        <w:b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7F2332" w:rsidRPr="007F2332" w:rsidRDefault="007F2332" w:rsidP="00190102">
      <w:pPr>
        <w:spacing w:after="100" w:afterAutospacing="1"/>
        <w:contextualSpacing/>
        <w:jc w:val="both"/>
        <w:rPr>
          <w:color w:val="333333"/>
          <w:sz w:val="28"/>
          <w:szCs w:val="28"/>
        </w:rPr>
      </w:pPr>
      <w:r w:rsidRPr="007F2332">
        <w:rPr>
          <w:color w:val="333333"/>
          <w:sz w:val="28"/>
          <w:szCs w:val="28"/>
        </w:rPr>
        <w:t>- использование атрибутики или символики, относящейся к нацистской или схожей с ней до степени смешения, либо атрибутики или символики экстремистских организаций, за исключением случаев использования таких атрибутики или символики,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7F2332" w:rsidRPr="007F2332" w:rsidRDefault="007F2332" w:rsidP="00190102">
      <w:pPr>
        <w:spacing w:after="100" w:afterAutospacing="1"/>
        <w:contextualSpacing/>
        <w:jc w:val="both"/>
        <w:rPr>
          <w:color w:val="333333"/>
          <w:sz w:val="28"/>
          <w:szCs w:val="28"/>
        </w:rPr>
      </w:pPr>
      <w:r w:rsidRPr="007F2332">
        <w:rPr>
          <w:color w:val="333333"/>
          <w:sz w:val="28"/>
          <w:szCs w:val="28"/>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7F2332" w:rsidRPr="007F2332" w:rsidRDefault="007F2332" w:rsidP="00190102">
      <w:pPr>
        <w:spacing w:after="100" w:afterAutospacing="1"/>
        <w:contextualSpacing/>
        <w:jc w:val="both"/>
        <w:rPr>
          <w:color w:val="333333"/>
          <w:sz w:val="28"/>
          <w:szCs w:val="28"/>
        </w:rPr>
      </w:pPr>
      <w:r w:rsidRPr="007F2332">
        <w:rPr>
          <w:color w:val="333333"/>
          <w:sz w:val="28"/>
          <w:szCs w:val="28"/>
        </w:rPr>
        <w:t>-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r w:rsidRPr="007F2332">
        <w:rPr>
          <w:color w:val="333333"/>
          <w:sz w:val="28"/>
          <w:szCs w:val="28"/>
        </w:rPr>
        <w:br/>
        <w:t>- организация и подготовка указанных деяний, а также подстрекательство к их осуществлению;</w:t>
      </w:r>
      <w:r w:rsidRPr="007F2332">
        <w:rPr>
          <w:color w:val="333333"/>
          <w:sz w:val="28"/>
          <w:szCs w:val="28"/>
        </w:rPr>
        <w:br/>
        <w:t>-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7F2332" w:rsidRPr="007F2332" w:rsidRDefault="007F2332" w:rsidP="00190102">
      <w:pPr>
        <w:spacing w:after="100" w:afterAutospacing="1"/>
        <w:contextualSpacing/>
        <w:rPr>
          <w:color w:val="333333"/>
          <w:sz w:val="28"/>
          <w:szCs w:val="28"/>
        </w:rPr>
      </w:pPr>
      <w:r w:rsidRPr="007F2332">
        <w:rPr>
          <w:color w:val="333333"/>
          <w:sz w:val="28"/>
          <w:szCs w:val="28"/>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9973BB" w:rsidRPr="009973BB" w:rsidRDefault="009973BB" w:rsidP="00190102">
      <w:pPr>
        <w:contextualSpacing/>
        <w:rPr>
          <w:b/>
          <w:bCs/>
          <w:color w:val="333333"/>
          <w:sz w:val="28"/>
          <w:szCs w:val="28"/>
        </w:rPr>
      </w:pPr>
      <w:r w:rsidRPr="009973BB">
        <w:rPr>
          <w:b/>
          <w:bCs/>
          <w:color w:val="333333"/>
          <w:sz w:val="28"/>
          <w:szCs w:val="28"/>
        </w:rPr>
        <w:t>Право работника на компенсацию в случае несвоевременного начисления заработной платы и иных выплат</w:t>
      </w:r>
    </w:p>
    <w:p w:rsidR="009973BB" w:rsidRPr="009973BB" w:rsidRDefault="009973BB" w:rsidP="00190102">
      <w:pPr>
        <w:spacing w:after="100" w:afterAutospacing="1"/>
        <w:contextualSpacing/>
        <w:jc w:val="both"/>
        <w:rPr>
          <w:color w:val="333333"/>
          <w:sz w:val="28"/>
          <w:szCs w:val="28"/>
        </w:rPr>
      </w:pPr>
      <w:r w:rsidRPr="009973BB">
        <w:rPr>
          <w:color w:val="333333"/>
          <w:sz w:val="28"/>
          <w:szCs w:val="28"/>
        </w:rPr>
        <w:lastRenderedPageBreak/>
        <w:t>Федеральным законом от 30.01.2024 №3-ФЗ в часть 1 статьи 236 Трудового кодекса Российской Федерации внесены изменения, согласно которым проценты (денежная компенсация) подлежат взысканию с работодателя и в том случае, когда причитающиеся работнику выплаты не были ему начислены своевременно, а решением суда было признано право работника на их получение.</w:t>
      </w:r>
    </w:p>
    <w:p w:rsidR="009973BB" w:rsidRPr="009973BB" w:rsidRDefault="009973BB" w:rsidP="00190102">
      <w:pPr>
        <w:spacing w:after="100" w:afterAutospacing="1"/>
        <w:contextualSpacing/>
        <w:jc w:val="both"/>
        <w:rPr>
          <w:color w:val="333333"/>
          <w:sz w:val="28"/>
          <w:szCs w:val="28"/>
        </w:rPr>
      </w:pPr>
      <w:r w:rsidRPr="009973BB">
        <w:rPr>
          <w:color w:val="333333"/>
          <w:sz w:val="28"/>
          <w:szCs w:val="28"/>
        </w:rPr>
        <w:t>Проценты (денежная компенсация) исчисляются со дня, следующего за днем, в который заработная плата и иные выплаты должны были быть выплачены при своевременном их начислении, по день фактического расчета включительно. </w:t>
      </w:r>
    </w:p>
    <w:p w:rsidR="009973BB" w:rsidRPr="009973BB" w:rsidRDefault="009973BB" w:rsidP="00190102">
      <w:pPr>
        <w:spacing w:after="100" w:afterAutospacing="1"/>
        <w:contextualSpacing/>
        <w:jc w:val="both"/>
        <w:rPr>
          <w:color w:val="333333"/>
          <w:sz w:val="28"/>
          <w:szCs w:val="28"/>
        </w:rPr>
      </w:pPr>
      <w:r w:rsidRPr="009973BB">
        <w:rPr>
          <w:color w:val="333333"/>
          <w:sz w:val="28"/>
          <w:szCs w:val="28"/>
        </w:rPr>
        <w:t>Размер процентов должен быть не ниже 1/150 ключевой ставки Банка России от суммы долга.</w:t>
      </w:r>
    </w:p>
    <w:p w:rsidR="007F2332" w:rsidRPr="007F2332" w:rsidRDefault="007F2332" w:rsidP="00190102">
      <w:pPr>
        <w:contextualSpacing/>
        <w:rPr>
          <w:b/>
          <w:bCs/>
          <w:color w:val="333333"/>
          <w:sz w:val="28"/>
          <w:szCs w:val="28"/>
        </w:rPr>
      </w:pPr>
      <w:r w:rsidRPr="007F2332">
        <w:rPr>
          <w:b/>
          <w:bCs/>
          <w:color w:val="333333"/>
          <w:sz w:val="28"/>
          <w:szCs w:val="28"/>
        </w:rPr>
        <w:t>Уголовная ответственность за заведомо ложное сообщение об акте терроризма, совершенное в отношении объектов социальной инфраструктуры.</w:t>
      </w:r>
    </w:p>
    <w:p w:rsidR="007F2332" w:rsidRPr="00190102" w:rsidRDefault="007F2332" w:rsidP="00190102">
      <w:pPr>
        <w:spacing w:after="100" w:afterAutospacing="1"/>
        <w:contextualSpacing/>
        <w:jc w:val="both"/>
        <w:rPr>
          <w:color w:val="FFFFFF"/>
          <w:sz w:val="28"/>
          <w:szCs w:val="28"/>
          <w:shd w:val="clear" w:color="auto" w:fill="1E3685"/>
        </w:rPr>
      </w:pPr>
    </w:p>
    <w:p w:rsidR="007F2332" w:rsidRPr="007F2332" w:rsidRDefault="007F2332" w:rsidP="00190102">
      <w:pPr>
        <w:spacing w:after="100" w:afterAutospacing="1"/>
        <w:contextualSpacing/>
        <w:jc w:val="both"/>
        <w:rPr>
          <w:color w:val="333333"/>
          <w:sz w:val="28"/>
          <w:szCs w:val="28"/>
        </w:rPr>
      </w:pPr>
      <w:r w:rsidRPr="007F2332">
        <w:rPr>
          <w:color w:val="333333"/>
          <w:sz w:val="28"/>
          <w:szCs w:val="28"/>
        </w:rPr>
        <w:t>Нередко в правоохранительные органы поступают сообщения о готовящихся взрывах, заложенных бомбах в торговых центрах, школах, иных объектах социальной инфраструктуры. Однако впоследствии данные сообщения оказываются ложными. Подобные действия являются преступными.</w:t>
      </w:r>
    </w:p>
    <w:p w:rsidR="007F2332" w:rsidRPr="007F2332" w:rsidRDefault="007F2332" w:rsidP="00190102">
      <w:pPr>
        <w:spacing w:after="100" w:afterAutospacing="1"/>
        <w:contextualSpacing/>
        <w:jc w:val="both"/>
        <w:rPr>
          <w:color w:val="333333"/>
          <w:sz w:val="28"/>
          <w:szCs w:val="28"/>
        </w:rPr>
      </w:pPr>
      <w:r w:rsidRPr="007F2332">
        <w:rPr>
          <w:color w:val="333333"/>
          <w:sz w:val="28"/>
          <w:szCs w:val="28"/>
        </w:rPr>
        <w:t>Уголовная ответственность за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в отношении объектов социальной инфраструктуры предусмотрена частью 2 статьи 207 Уголовного кодекса Российской Федерации.</w:t>
      </w:r>
    </w:p>
    <w:p w:rsidR="007F2332" w:rsidRPr="007F2332" w:rsidRDefault="007F2332" w:rsidP="00190102">
      <w:pPr>
        <w:spacing w:after="100" w:afterAutospacing="1"/>
        <w:contextualSpacing/>
        <w:jc w:val="both"/>
        <w:rPr>
          <w:color w:val="333333"/>
          <w:sz w:val="28"/>
          <w:szCs w:val="28"/>
        </w:rPr>
      </w:pPr>
      <w:r w:rsidRPr="007F2332">
        <w:rPr>
          <w:color w:val="333333"/>
          <w:sz w:val="28"/>
          <w:szCs w:val="28"/>
        </w:rPr>
        <w:t>Под объектами социальной инфраструктуры понимаются организации систем здравоохранения, образования, дошкольного воспитания, предприятия и организации, связанные с отдыхом и досугом, сферы услуг, пассажирского транспорта, спортивно-оздоровительные учреждения, система учреждений, оказывающих услуги правового и финансово-кредитного характера, а также иные объекты социальной инфраструктуры. </w:t>
      </w:r>
    </w:p>
    <w:p w:rsidR="007F2332" w:rsidRPr="007F2332" w:rsidRDefault="007F2332" w:rsidP="00190102">
      <w:pPr>
        <w:spacing w:after="100" w:afterAutospacing="1"/>
        <w:contextualSpacing/>
        <w:jc w:val="both"/>
        <w:rPr>
          <w:color w:val="333333"/>
          <w:sz w:val="28"/>
          <w:szCs w:val="28"/>
        </w:rPr>
      </w:pPr>
      <w:r w:rsidRPr="007F2332">
        <w:rPr>
          <w:color w:val="333333"/>
          <w:sz w:val="28"/>
          <w:szCs w:val="28"/>
        </w:rPr>
        <w:t>Опасность этого преступления состоит в попытках дезорганизации деятельности органов власти и охраны правопорядка. По каждому ложному вызову незамедлительно выезжают сотрудники правоохранительных органов, противопожарной службы, скорой медицинской помощи, срываются графики работы различных учреждений, предприятий, транспорта. Принимаются неотложные меры по эвакуации людей, поиску взрывных устройств и недопущению возможных негативных последствий, что приводит к причинению вреда интересам конкретных граждан, вынужденному отвлечению сил и средств для предотвращения мнимой угрозы в ущерб решению задач по обеспечению общественной безопасности.</w:t>
      </w:r>
    </w:p>
    <w:p w:rsidR="007F2332" w:rsidRPr="007F2332" w:rsidRDefault="007F2332" w:rsidP="00190102">
      <w:pPr>
        <w:spacing w:after="100" w:afterAutospacing="1"/>
        <w:contextualSpacing/>
        <w:jc w:val="both"/>
        <w:rPr>
          <w:color w:val="333333"/>
          <w:sz w:val="28"/>
          <w:szCs w:val="28"/>
        </w:rPr>
      </w:pPr>
      <w:r w:rsidRPr="007F2332">
        <w:rPr>
          <w:color w:val="333333"/>
          <w:sz w:val="28"/>
          <w:szCs w:val="28"/>
        </w:rPr>
        <w:t xml:space="preserve">Преступление выражается в действиях в виде заведомо ложного сообщения только о готовящемся акте терроризма – взрыве, поджоге или иных действиях, создающих опасность гибели людей, причинения значительного </w:t>
      </w:r>
      <w:r w:rsidRPr="007F2332">
        <w:rPr>
          <w:color w:val="333333"/>
          <w:sz w:val="28"/>
          <w:szCs w:val="28"/>
        </w:rPr>
        <w:lastRenderedPageBreak/>
        <w:t>материального ущерба либо наступления иных опасных последствий. Как правило, ложные сообщения поступают по телефону.</w:t>
      </w:r>
    </w:p>
    <w:p w:rsidR="007F2332" w:rsidRPr="007F2332" w:rsidRDefault="007F2332" w:rsidP="00190102">
      <w:pPr>
        <w:spacing w:after="100" w:afterAutospacing="1"/>
        <w:contextualSpacing/>
        <w:jc w:val="both"/>
        <w:rPr>
          <w:color w:val="333333"/>
          <w:sz w:val="28"/>
          <w:szCs w:val="28"/>
        </w:rPr>
      </w:pPr>
      <w:r w:rsidRPr="007F2332">
        <w:rPr>
          <w:color w:val="333333"/>
          <w:sz w:val="28"/>
          <w:szCs w:val="28"/>
        </w:rPr>
        <w:t>Вместе с тем форма и способ передачи заведомо ложного сообщения могут быть различными – устно, письменно, с использованием технических средств связи, лично, через других лиц, достаточно того, что лицо уверено, что его ложное сообщение достигнет цели. Мотивы совершения преступления могут быть различными – месть, хулиганство, желание парализовать работу предприятия или учреждения, сорвать занятие в школе, желание проверить качество работы правоохранительных органов, стремление отвлечь ложным звонком внимание от действительно готовящегося акта терроризма и другие.</w:t>
      </w:r>
    </w:p>
    <w:p w:rsidR="007F2332" w:rsidRPr="007F2332" w:rsidRDefault="007F2332" w:rsidP="00190102">
      <w:pPr>
        <w:spacing w:after="100" w:afterAutospacing="1"/>
        <w:contextualSpacing/>
        <w:jc w:val="both"/>
        <w:rPr>
          <w:color w:val="333333"/>
          <w:sz w:val="28"/>
          <w:szCs w:val="28"/>
        </w:rPr>
      </w:pPr>
      <w:r w:rsidRPr="007F2332">
        <w:rPr>
          <w:color w:val="333333"/>
          <w:sz w:val="28"/>
          <w:szCs w:val="28"/>
        </w:rPr>
        <w:t>Состав преступления формальный, деяние окончено с момента доведения до адресата заведомо ложных сведений. Субъективная сторона преступления характеризуется прямым умыслом. Лицо знает о несоответствии сообщаемой информации действительности, но желает сообщить ее.</w:t>
      </w:r>
    </w:p>
    <w:p w:rsidR="007F2332" w:rsidRPr="007F2332" w:rsidRDefault="007F2332" w:rsidP="00190102">
      <w:pPr>
        <w:spacing w:after="100" w:afterAutospacing="1"/>
        <w:contextualSpacing/>
        <w:jc w:val="both"/>
        <w:rPr>
          <w:color w:val="333333"/>
          <w:sz w:val="28"/>
          <w:szCs w:val="28"/>
        </w:rPr>
      </w:pPr>
      <w:r w:rsidRPr="007F2332">
        <w:rPr>
          <w:color w:val="333333"/>
          <w:sz w:val="28"/>
          <w:szCs w:val="28"/>
        </w:rPr>
        <w:t>Законодательство предусматривает строгую уголовную ответственность за совершение предусмотренного частью 2 статьи 207 Уголовного кодекса Российской Федерации преступления. Виновному лицу может быть назначено наказание в виде штрафа от 500 до 700 тысяч рублей или иного дохода осужденного за период от 1 года до 2 лет либо лишения свободы на срок от 3 до 5 лет. </w:t>
      </w:r>
    </w:p>
    <w:p w:rsidR="007F2332" w:rsidRPr="007F2332" w:rsidRDefault="007F2332" w:rsidP="00190102">
      <w:pPr>
        <w:spacing w:after="100" w:afterAutospacing="1"/>
        <w:contextualSpacing/>
        <w:jc w:val="both"/>
        <w:rPr>
          <w:color w:val="333333"/>
          <w:sz w:val="28"/>
          <w:szCs w:val="28"/>
        </w:rPr>
      </w:pPr>
      <w:r w:rsidRPr="007F2332">
        <w:rPr>
          <w:color w:val="333333"/>
          <w:sz w:val="28"/>
          <w:szCs w:val="28"/>
        </w:rPr>
        <w:t>Более того, лицо может понести и гражданско-правовую ответственность за материальные убытки, понесенные в результате задействования сил и средств многих ведомств, эвакуации граждан, нарушения нормальной деятельности находящихся в здании организаций. Если преступление совершено несовершеннолетним, то возмещение ущерба, который может исчисляться десятками и сотнями тысяч рублей, возлагается на его родителей или законных представителей.</w:t>
      </w:r>
    </w:p>
    <w:p w:rsidR="007F2332" w:rsidRPr="007F2332" w:rsidRDefault="007F2332" w:rsidP="00190102">
      <w:pPr>
        <w:spacing w:after="100" w:afterAutospacing="1"/>
        <w:contextualSpacing/>
        <w:jc w:val="both"/>
        <w:rPr>
          <w:color w:val="333333"/>
          <w:sz w:val="28"/>
          <w:szCs w:val="28"/>
        </w:rPr>
      </w:pPr>
      <w:r w:rsidRPr="007F2332">
        <w:rPr>
          <w:color w:val="333333"/>
          <w:sz w:val="28"/>
          <w:szCs w:val="28"/>
        </w:rPr>
        <w:t>Кроме того, если в результате преступных действий лица наступила по неосторожности смерть человека или иные тяжкие последствия, его действия подлежат квалификации уже по части 4 статьи 207 Уголовного кодекса Российской Федерации, максимальное наказание по которой составляет 10 лет лишения свободы. Зачастую авторами заведомо ложных сообщений о готовящемся акте терроризма являются школьники, учащиеся. </w:t>
      </w:r>
    </w:p>
    <w:p w:rsidR="007F2332" w:rsidRPr="007F2332" w:rsidRDefault="007F2332" w:rsidP="00190102">
      <w:pPr>
        <w:spacing w:after="100" w:afterAutospacing="1"/>
        <w:contextualSpacing/>
        <w:rPr>
          <w:color w:val="333333"/>
          <w:sz w:val="28"/>
          <w:szCs w:val="28"/>
        </w:rPr>
      </w:pPr>
      <w:r w:rsidRPr="007F2332">
        <w:rPr>
          <w:color w:val="333333"/>
          <w:sz w:val="28"/>
          <w:szCs w:val="28"/>
        </w:rPr>
        <w:t>Уголовная ответственность за названные преступления наступает с 14 лет.</w:t>
      </w:r>
    </w:p>
    <w:p w:rsidR="007F2332" w:rsidRPr="007F2332" w:rsidRDefault="007F2332" w:rsidP="00190102">
      <w:pPr>
        <w:contextualSpacing/>
        <w:rPr>
          <w:sz w:val="28"/>
          <w:szCs w:val="28"/>
        </w:rPr>
      </w:pPr>
    </w:p>
    <w:p w:rsidR="007F2332" w:rsidRPr="007F2332" w:rsidRDefault="007F2332" w:rsidP="00190102">
      <w:pPr>
        <w:contextualSpacing/>
        <w:rPr>
          <w:b/>
          <w:bCs/>
          <w:color w:val="333333"/>
          <w:sz w:val="28"/>
          <w:szCs w:val="28"/>
        </w:rPr>
      </w:pPr>
      <w:r w:rsidRPr="007F2332">
        <w:rPr>
          <w:b/>
          <w:bCs/>
          <w:color w:val="333333"/>
          <w:sz w:val="28"/>
          <w:szCs w:val="28"/>
        </w:rPr>
        <w:t>О расширении перечня экстремистских материалов, за распространение, производство или хранение которых предусмотрена административная ответственность.</w:t>
      </w:r>
    </w:p>
    <w:p w:rsidR="007F2332" w:rsidRPr="00190102" w:rsidRDefault="007F2332" w:rsidP="00190102">
      <w:pPr>
        <w:spacing w:after="100" w:afterAutospacing="1"/>
        <w:contextualSpacing/>
        <w:jc w:val="both"/>
        <w:rPr>
          <w:color w:val="FFFFFF"/>
          <w:sz w:val="28"/>
          <w:szCs w:val="28"/>
          <w:shd w:val="clear" w:color="auto" w:fill="1E3685"/>
          <w:lang w:val="en-US"/>
        </w:rPr>
      </w:pPr>
    </w:p>
    <w:p w:rsidR="007F2332" w:rsidRPr="007F2332" w:rsidRDefault="007F2332" w:rsidP="00190102">
      <w:pPr>
        <w:spacing w:after="100" w:afterAutospacing="1"/>
        <w:contextualSpacing/>
        <w:jc w:val="both"/>
        <w:rPr>
          <w:color w:val="333333"/>
          <w:sz w:val="28"/>
          <w:szCs w:val="28"/>
        </w:rPr>
      </w:pPr>
      <w:r w:rsidRPr="007F2332">
        <w:rPr>
          <w:color w:val="333333"/>
          <w:sz w:val="28"/>
          <w:szCs w:val="28"/>
        </w:rPr>
        <w:t xml:space="preserve">Статья 20.29 Кодекса Российской Федерации об административных правонарушениях предусматривает административную ответственность за массовое распространение, производство или хранение экстремистских материалов, включенных в опубликованный федеральный список, представляющий собой исчерпывающий перечень таких материалов, к </w:t>
      </w:r>
      <w:r w:rsidRPr="007F2332">
        <w:rPr>
          <w:color w:val="333333"/>
          <w:sz w:val="28"/>
          <w:szCs w:val="28"/>
        </w:rPr>
        <w:lastRenderedPageBreak/>
        <w:t>которым решениями судов отнесены конкретные аудиозаписи, изображения, статьи, книги и т.д.</w:t>
      </w:r>
    </w:p>
    <w:p w:rsidR="007F2332" w:rsidRPr="007F2332" w:rsidRDefault="007F2332" w:rsidP="00190102">
      <w:pPr>
        <w:spacing w:after="100" w:afterAutospacing="1"/>
        <w:contextualSpacing/>
        <w:jc w:val="both"/>
        <w:rPr>
          <w:color w:val="333333"/>
          <w:sz w:val="28"/>
          <w:szCs w:val="28"/>
        </w:rPr>
      </w:pPr>
      <w:r w:rsidRPr="007F2332">
        <w:rPr>
          <w:color w:val="333333"/>
          <w:sz w:val="28"/>
          <w:szCs w:val="28"/>
        </w:rPr>
        <w:t>Федеральным законом от 13.06.2023 № 231-ФЗ внесены изменения в данную статью, в соответствии с которыми ответственность наступает не только за распространение, производство или хранение материалов, внесенных в вышеназванный список, но и иных материалов, отнесенных к экстремистским в соответствии с Законом о противодействии экстремистской деятельности.</w:t>
      </w:r>
    </w:p>
    <w:p w:rsidR="007F2332" w:rsidRPr="007F2332" w:rsidRDefault="007F2332" w:rsidP="00190102">
      <w:pPr>
        <w:spacing w:after="100" w:afterAutospacing="1"/>
        <w:contextualSpacing/>
        <w:jc w:val="both"/>
        <w:rPr>
          <w:color w:val="333333"/>
          <w:sz w:val="28"/>
          <w:szCs w:val="28"/>
        </w:rPr>
      </w:pPr>
      <w:r w:rsidRPr="007F2332">
        <w:rPr>
          <w:color w:val="333333"/>
          <w:sz w:val="28"/>
          <w:szCs w:val="28"/>
        </w:rPr>
        <w:t>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7F2332" w:rsidRPr="007F2332" w:rsidRDefault="007F2332" w:rsidP="00190102">
      <w:pPr>
        <w:spacing w:after="100" w:afterAutospacing="1"/>
        <w:contextualSpacing/>
        <w:rPr>
          <w:color w:val="333333"/>
          <w:sz w:val="28"/>
          <w:szCs w:val="28"/>
        </w:rPr>
      </w:pPr>
      <w:r w:rsidRPr="007F2332">
        <w:rPr>
          <w:color w:val="333333"/>
          <w:sz w:val="28"/>
          <w:szCs w:val="28"/>
        </w:rPr>
        <w:t>Таким образом, к таким материалам относятся публикации, обосновывающие или оправдывающие национальное или расовое превосходство либо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 В качестве наказания санкцией данной статьи предусмотрен штраф до одного миллиона рублей, административный арест до 15 суток с конфискацией указанных материалов и оборудования, использованного для их производства.</w:t>
      </w:r>
    </w:p>
    <w:p w:rsidR="007F2332" w:rsidRPr="00190102" w:rsidRDefault="007F2332" w:rsidP="00190102">
      <w:pPr>
        <w:contextualSpacing/>
        <w:jc w:val="both"/>
        <w:rPr>
          <w:b/>
          <w:bCs/>
          <w:color w:val="333333"/>
          <w:sz w:val="28"/>
          <w:szCs w:val="28"/>
          <w:shd w:val="clear" w:color="auto" w:fill="FFFFFF"/>
          <w:lang w:val="en-US"/>
        </w:rPr>
      </w:pPr>
    </w:p>
    <w:p w:rsidR="007F2332" w:rsidRPr="007F2332" w:rsidRDefault="007F2332" w:rsidP="00190102">
      <w:pPr>
        <w:contextualSpacing/>
        <w:rPr>
          <w:b/>
          <w:bCs/>
          <w:color w:val="333333"/>
          <w:sz w:val="28"/>
          <w:szCs w:val="28"/>
        </w:rPr>
      </w:pPr>
      <w:r w:rsidRPr="007F2332">
        <w:rPr>
          <w:b/>
          <w:bCs/>
          <w:color w:val="333333"/>
          <w:sz w:val="28"/>
          <w:szCs w:val="28"/>
        </w:rPr>
        <w:t>Уголовно-правовая защита детей от жестокого обращения.</w:t>
      </w:r>
    </w:p>
    <w:p w:rsidR="007F2332" w:rsidRPr="007F2332" w:rsidRDefault="007F2332" w:rsidP="00190102">
      <w:pPr>
        <w:contextualSpacing/>
        <w:rPr>
          <w:color w:val="000000"/>
          <w:sz w:val="28"/>
          <w:szCs w:val="28"/>
        </w:rPr>
      </w:pPr>
      <w:r w:rsidRPr="007F2332">
        <w:rPr>
          <w:color w:val="000000"/>
          <w:sz w:val="28"/>
          <w:szCs w:val="28"/>
        </w:rPr>
        <w:t> </w:t>
      </w:r>
    </w:p>
    <w:p w:rsidR="007F2332" w:rsidRPr="007F2332" w:rsidRDefault="007F2332" w:rsidP="00190102">
      <w:pPr>
        <w:spacing w:after="100" w:afterAutospacing="1"/>
        <w:contextualSpacing/>
        <w:jc w:val="both"/>
        <w:rPr>
          <w:color w:val="333333"/>
          <w:sz w:val="28"/>
          <w:szCs w:val="28"/>
        </w:rPr>
      </w:pPr>
      <w:r w:rsidRPr="007F2332">
        <w:rPr>
          <w:color w:val="333333"/>
          <w:sz w:val="28"/>
          <w:szCs w:val="28"/>
        </w:rPr>
        <w:t>В соответствии со статьей 38 Конституции Российской Федерации материнство и детство, семья находятся под защитой государства. Заботу о детях и их воспитание закон провозглашает правом и обязанностью родителей.</w:t>
      </w:r>
    </w:p>
    <w:p w:rsidR="007F2332" w:rsidRPr="007F2332" w:rsidRDefault="007F2332" w:rsidP="00190102">
      <w:pPr>
        <w:spacing w:after="100" w:afterAutospacing="1"/>
        <w:contextualSpacing/>
        <w:jc w:val="both"/>
        <w:rPr>
          <w:color w:val="333333"/>
          <w:sz w:val="28"/>
          <w:szCs w:val="28"/>
        </w:rPr>
      </w:pPr>
      <w:r w:rsidRPr="007F2332">
        <w:rPr>
          <w:color w:val="333333"/>
          <w:sz w:val="28"/>
          <w:szCs w:val="28"/>
        </w:rPr>
        <w:t>Родители, опекуны или попечители обязаны содержать своих детей, заботиться об их здоровье, физическом, психическом, духовном и нравственном развитии. Родительские права не могут осуществляться в противоречии</w:t>
      </w:r>
      <w:r w:rsidRPr="007F2332">
        <w:rPr>
          <w:color w:val="333333"/>
          <w:sz w:val="28"/>
          <w:szCs w:val="28"/>
        </w:rPr>
        <w:br/>
        <w:t>с интересами ребенка.</w:t>
      </w:r>
    </w:p>
    <w:p w:rsidR="007F2332" w:rsidRPr="007F2332" w:rsidRDefault="007F2332" w:rsidP="00190102">
      <w:pPr>
        <w:spacing w:after="100" w:afterAutospacing="1"/>
        <w:contextualSpacing/>
        <w:jc w:val="both"/>
        <w:rPr>
          <w:color w:val="333333"/>
          <w:sz w:val="28"/>
          <w:szCs w:val="28"/>
        </w:rPr>
      </w:pPr>
      <w:r w:rsidRPr="007F2332">
        <w:rPr>
          <w:color w:val="333333"/>
          <w:sz w:val="28"/>
          <w:szCs w:val="28"/>
        </w:rPr>
        <w:t>Способы воспитания должны исключать пренебрежительное, жестокое, грубое, унижающее человеческое достоинство обращение, оскорбление или эксплуатацию несовершеннолетних. В случае нарушения указанных норм законом установлена ответственность.</w:t>
      </w:r>
    </w:p>
    <w:p w:rsidR="007F2332" w:rsidRPr="007F2332" w:rsidRDefault="007F2332" w:rsidP="00190102">
      <w:pPr>
        <w:spacing w:after="100" w:afterAutospacing="1"/>
        <w:contextualSpacing/>
        <w:jc w:val="both"/>
        <w:rPr>
          <w:color w:val="333333"/>
          <w:sz w:val="28"/>
          <w:szCs w:val="28"/>
        </w:rPr>
      </w:pPr>
      <w:r w:rsidRPr="007F2332">
        <w:rPr>
          <w:color w:val="333333"/>
          <w:sz w:val="28"/>
          <w:szCs w:val="28"/>
        </w:rPr>
        <w:t xml:space="preserve">Так, 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педагогическим работником или другим работником образовательной организации, медицинской организации, </w:t>
      </w:r>
      <w:r w:rsidRPr="007F2332">
        <w:rPr>
          <w:color w:val="333333"/>
          <w:sz w:val="28"/>
          <w:szCs w:val="28"/>
        </w:rPr>
        <w:lastRenderedPageBreak/>
        <w:t>организации, оказывающей социальные услуги либо иной организации, обязанного осуществлять надзор за несовершеннолетним, соединенное с жестоким обращением, является уголовно наказуемым деянием, ответственность за которое предусмотрена статьей 156 Уголовного кодекса Российской Федерации.</w:t>
      </w:r>
    </w:p>
    <w:p w:rsidR="007F2332" w:rsidRPr="007F2332" w:rsidRDefault="007F2332" w:rsidP="00190102">
      <w:pPr>
        <w:spacing w:after="100" w:afterAutospacing="1"/>
        <w:contextualSpacing/>
        <w:jc w:val="both"/>
        <w:rPr>
          <w:color w:val="333333"/>
          <w:sz w:val="28"/>
          <w:szCs w:val="28"/>
        </w:rPr>
      </w:pPr>
      <w:r w:rsidRPr="007F2332">
        <w:rPr>
          <w:color w:val="333333"/>
          <w:sz w:val="28"/>
          <w:szCs w:val="28"/>
        </w:rPr>
        <w:t>Формы жестокого обращения с детьми различны и могут проявляться не только в осуществлении указанными субъектами физического или психического насилия над ними, но и в применении недопустимых способов воспитания (в грубом, пренебрежительном обращении, содержании в условиях, угрожающих жизни и здоровью, невыполнении гигиенических норм, влекущем развитие у них заболеваний, и других).</w:t>
      </w:r>
    </w:p>
    <w:p w:rsidR="007F2332" w:rsidRPr="007F2332" w:rsidRDefault="007F2332" w:rsidP="00190102">
      <w:pPr>
        <w:spacing w:after="100" w:afterAutospacing="1"/>
        <w:contextualSpacing/>
        <w:jc w:val="both"/>
        <w:rPr>
          <w:color w:val="333333"/>
          <w:sz w:val="28"/>
          <w:szCs w:val="28"/>
        </w:rPr>
      </w:pPr>
      <w:r w:rsidRPr="007F2332">
        <w:rPr>
          <w:color w:val="333333"/>
          <w:sz w:val="28"/>
          <w:szCs w:val="28"/>
        </w:rPr>
        <w:t>Попустительство насилию над ребенком со стороны третьих лиц также рассматривается как одно из оснований наступления ответственности по данному составу преступления.</w:t>
      </w:r>
    </w:p>
    <w:p w:rsidR="007F2332" w:rsidRPr="007F2332" w:rsidRDefault="007F2332" w:rsidP="00190102">
      <w:pPr>
        <w:spacing w:after="100" w:afterAutospacing="1"/>
        <w:contextualSpacing/>
        <w:jc w:val="both"/>
        <w:rPr>
          <w:color w:val="333333"/>
          <w:sz w:val="28"/>
          <w:szCs w:val="28"/>
        </w:rPr>
      </w:pPr>
      <w:r w:rsidRPr="007F2332">
        <w:rPr>
          <w:color w:val="333333"/>
          <w:sz w:val="28"/>
          <w:szCs w:val="28"/>
        </w:rPr>
        <w:t>Субъектами указанного деяния могут быть родители, усыновители, приемные родители, опекуны и попечители, лица, обязанные воспитывать несовершеннолетнего в силу осуществления трудовой деятельности. Совершая посягательство, злоумышленник должен осознавать, что нарушает обязанность по воспитанию ребенка, и понимать, что обращается с ним жестоко. Максимальное наказание за данное преступление законодателем предусмотрено</w:t>
      </w:r>
      <w:r w:rsidRPr="007F2332">
        <w:rPr>
          <w:color w:val="333333"/>
          <w:sz w:val="28"/>
          <w:szCs w:val="28"/>
        </w:rPr>
        <w:br/>
        <w:t>в виде лишения свободы на срок до 3 лет с лишением права занимать определенные должности или заниматься определенной деятельностью на срок до 5 лет или без такового.</w:t>
      </w:r>
    </w:p>
    <w:p w:rsidR="007F2332" w:rsidRPr="007F2332" w:rsidRDefault="007F2332" w:rsidP="00190102">
      <w:pPr>
        <w:spacing w:after="100" w:afterAutospacing="1"/>
        <w:contextualSpacing/>
        <w:jc w:val="both"/>
        <w:rPr>
          <w:color w:val="333333"/>
          <w:sz w:val="28"/>
          <w:szCs w:val="28"/>
        </w:rPr>
      </w:pPr>
      <w:r w:rsidRPr="007F2332">
        <w:rPr>
          <w:color w:val="333333"/>
          <w:sz w:val="28"/>
          <w:szCs w:val="28"/>
        </w:rPr>
        <w:t>Суд, назначая наказание, руководствуется принципом справедливости, определяя его путем оценки характера и степени общественной опасности преступления, обстоятельств его совершения и личности виновного.</w:t>
      </w:r>
    </w:p>
    <w:p w:rsidR="007F2332" w:rsidRPr="00190102" w:rsidRDefault="007F2332" w:rsidP="00190102">
      <w:pPr>
        <w:spacing w:after="100" w:afterAutospacing="1"/>
        <w:contextualSpacing/>
        <w:rPr>
          <w:color w:val="333333"/>
          <w:sz w:val="28"/>
          <w:szCs w:val="28"/>
        </w:rPr>
      </w:pPr>
      <w:r w:rsidRPr="007F2332">
        <w:rPr>
          <w:color w:val="333333"/>
          <w:sz w:val="28"/>
          <w:szCs w:val="28"/>
        </w:rPr>
        <w:t>В случае, если гражданам стали известны факты неисполнения или ненадлежащего исполнения обязанностей по воспитанию несовершеннолетнего, следует обращаться в уполномоченные органы для пресечения посягательств в отношении ребенка.</w:t>
      </w:r>
    </w:p>
    <w:p w:rsidR="00DC28F1" w:rsidRPr="00190102" w:rsidRDefault="00DC28F1" w:rsidP="00190102">
      <w:pPr>
        <w:contextualSpacing/>
        <w:jc w:val="both"/>
        <w:rPr>
          <w:b/>
          <w:bCs/>
          <w:color w:val="333333"/>
          <w:sz w:val="28"/>
          <w:szCs w:val="28"/>
          <w:shd w:val="clear" w:color="auto" w:fill="FFFFFF"/>
        </w:rPr>
      </w:pPr>
      <w:r w:rsidRPr="00190102">
        <w:rPr>
          <w:b/>
          <w:bCs/>
          <w:color w:val="333333"/>
          <w:sz w:val="28"/>
          <w:szCs w:val="28"/>
          <w:shd w:val="clear" w:color="auto" w:fill="FFFFFF"/>
        </w:rPr>
        <w:t>Последствиях заключения фиктивного брака</w:t>
      </w:r>
    </w:p>
    <w:p w:rsidR="00DC28F1" w:rsidRPr="00190102" w:rsidRDefault="00DC28F1" w:rsidP="00190102">
      <w:pPr>
        <w:contextualSpacing/>
        <w:jc w:val="both"/>
        <w:rPr>
          <w:b/>
          <w:bCs/>
          <w:color w:val="333333"/>
          <w:sz w:val="28"/>
          <w:szCs w:val="28"/>
          <w:shd w:val="clear" w:color="auto" w:fill="FFFFFF"/>
        </w:rPr>
      </w:pPr>
    </w:p>
    <w:p w:rsidR="00DC28F1" w:rsidRPr="00190102" w:rsidRDefault="00DC28F1" w:rsidP="00190102">
      <w:pPr>
        <w:pStyle w:val="a3"/>
        <w:spacing w:before="0" w:beforeAutospacing="0"/>
        <w:contextualSpacing/>
        <w:jc w:val="both"/>
        <w:rPr>
          <w:color w:val="333333"/>
          <w:sz w:val="28"/>
          <w:szCs w:val="28"/>
        </w:rPr>
      </w:pPr>
      <w:r w:rsidRPr="00190102">
        <w:rPr>
          <w:color w:val="333333"/>
          <w:sz w:val="28"/>
          <w:szCs w:val="28"/>
        </w:rPr>
        <w:t>Условия и порядок заключения брака предусмотрены Российской Федерации.</w:t>
      </w:r>
    </w:p>
    <w:p w:rsidR="00DC28F1" w:rsidRPr="00190102" w:rsidRDefault="00DC28F1" w:rsidP="00190102">
      <w:pPr>
        <w:pStyle w:val="a3"/>
        <w:spacing w:before="0" w:beforeAutospacing="0"/>
        <w:contextualSpacing/>
        <w:jc w:val="both"/>
        <w:rPr>
          <w:color w:val="333333"/>
          <w:sz w:val="28"/>
          <w:szCs w:val="28"/>
        </w:rPr>
      </w:pPr>
      <w:r w:rsidRPr="00190102">
        <w:rPr>
          <w:color w:val="333333"/>
          <w:sz w:val="28"/>
          <w:szCs w:val="28"/>
        </w:rPr>
        <w:t>Иностранные граждане при заключении брака с гражданами России имеют некоторые привилегии, а потому вступление в фиктивные брачные отношения заманчиво для некоторых из них.</w:t>
      </w:r>
    </w:p>
    <w:p w:rsidR="00DC28F1" w:rsidRPr="00190102" w:rsidRDefault="00DC28F1" w:rsidP="00190102">
      <w:pPr>
        <w:pStyle w:val="a3"/>
        <w:spacing w:before="0" w:beforeAutospacing="0"/>
        <w:contextualSpacing/>
        <w:jc w:val="both"/>
        <w:rPr>
          <w:color w:val="333333"/>
          <w:sz w:val="28"/>
          <w:szCs w:val="28"/>
        </w:rPr>
      </w:pPr>
      <w:r w:rsidRPr="00190102">
        <w:rPr>
          <w:color w:val="333333"/>
          <w:sz w:val="28"/>
          <w:szCs w:val="28"/>
        </w:rPr>
        <w:t>Так, при оформлении брачного союза с гражданином России у иностранных граждан появляются такие преимущества как:</w:t>
      </w:r>
    </w:p>
    <w:p w:rsidR="00DC28F1" w:rsidRPr="00190102" w:rsidRDefault="00DC28F1" w:rsidP="00190102">
      <w:pPr>
        <w:pStyle w:val="a3"/>
        <w:spacing w:before="0" w:beforeAutospacing="0"/>
        <w:contextualSpacing/>
        <w:jc w:val="both"/>
        <w:rPr>
          <w:color w:val="333333"/>
          <w:sz w:val="28"/>
          <w:szCs w:val="28"/>
        </w:rPr>
      </w:pPr>
      <w:r w:rsidRPr="00190102">
        <w:rPr>
          <w:color w:val="333333"/>
          <w:sz w:val="28"/>
          <w:szCs w:val="28"/>
        </w:rPr>
        <w:t>- получение гражданства и прописки;</w:t>
      </w:r>
    </w:p>
    <w:p w:rsidR="00DC28F1" w:rsidRPr="00190102" w:rsidRDefault="00DC28F1" w:rsidP="00190102">
      <w:pPr>
        <w:pStyle w:val="a3"/>
        <w:spacing w:before="0" w:beforeAutospacing="0"/>
        <w:contextualSpacing/>
        <w:jc w:val="both"/>
        <w:rPr>
          <w:color w:val="333333"/>
          <w:sz w:val="28"/>
          <w:szCs w:val="28"/>
        </w:rPr>
      </w:pPr>
      <w:r w:rsidRPr="00190102">
        <w:rPr>
          <w:color w:val="333333"/>
          <w:sz w:val="28"/>
          <w:szCs w:val="28"/>
        </w:rPr>
        <w:t>- возможность улучшения жилищных условий, путем получения ипотеки на льготных условиях в рамках программы «молодая семья», а в последствие продать жилье и полученные средства разделить;</w:t>
      </w:r>
    </w:p>
    <w:p w:rsidR="00DC28F1" w:rsidRPr="00190102" w:rsidRDefault="00DC28F1" w:rsidP="00190102">
      <w:pPr>
        <w:pStyle w:val="a3"/>
        <w:spacing w:before="0" w:beforeAutospacing="0"/>
        <w:contextualSpacing/>
        <w:jc w:val="both"/>
        <w:rPr>
          <w:color w:val="333333"/>
          <w:sz w:val="28"/>
          <w:szCs w:val="28"/>
        </w:rPr>
      </w:pPr>
      <w:r w:rsidRPr="00190102">
        <w:rPr>
          <w:color w:val="333333"/>
          <w:sz w:val="28"/>
          <w:szCs w:val="28"/>
        </w:rPr>
        <w:t>- трудоустройство, поскольку некоторые работодатели отдают предпочтение гражданам РФ или лицам, состоящим в браке.</w:t>
      </w:r>
    </w:p>
    <w:p w:rsidR="00DC28F1" w:rsidRPr="00190102" w:rsidRDefault="00DC28F1" w:rsidP="00190102">
      <w:pPr>
        <w:pStyle w:val="a3"/>
        <w:spacing w:before="0" w:beforeAutospacing="0"/>
        <w:contextualSpacing/>
        <w:jc w:val="both"/>
        <w:rPr>
          <w:color w:val="333333"/>
          <w:sz w:val="28"/>
          <w:szCs w:val="28"/>
        </w:rPr>
      </w:pPr>
      <w:r w:rsidRPr="00190102">
        <w:rPr>
          <w:color w:val="333333"/>
          <w:sz w:val="28"/>
          <w:szCs w:val="28"/>
        </w:rPr>
        <w:lastRenderedPageBreak/>
        <w:t>Уголовной ответственности за фиктивный брак нет, однако негативные последствия могут возникнуть у обеих сторон такого брачного союза.</w:t>
      </w:r>
    </w:p>
    <w:p w:rsidR="00DC28F1" w:rsidRPr="00190102" w:rsidRDefault="00DC28F1" w:rsidP="00190102">
      <w:pPr>
        <w:pStyle w:val="a3"/>
        <w:spacing w:before="0" w:beforeAutospacing="0"/>
        <w:contextualSpacing/>
        <w:jc w:val="both"/>
        <w:rPr>
          <w:color w:val="333333"/>
          <w:sz w:val="28"/>
          <w:szCs w:val="28"/>
        </w:rPr>
      </w:pPr>
      <w:r w:rsidRPr="00190102">
        <w:rPr>
          <w:color w:val="333333"/>
          <w:sz w:val="28"/>
          <w:szCs w:val="28"/>
        </w:rPr>
        <w:t>Для иностранного гражданина в виде потери гражданства, регистрации по постоянному месту жительства, вида на жительства, а также депортацией в страну, гражданином которой он является.</w:t>
      </w:r>
    </w:p>
    <w:p w:rsidR="00DC28F1" w:rsidRPr="00190102" w:rsidRDefault="00DC28F1" w:rsidP="00190102">
      <w:pPr>
        <w:pStyle w:val="a3"/>
        <w:spacing w:before="0" w:beforeAutospacing="0"/>
        <w:contextualSpacing/>
        <w:jc w:val="both"/>
        <w:rPr>
          <w:color w:val="333333"/>
          <w:sz w:val="28"/>
          <w:szCs w:val="28"/>
          <w:lang w:val="en-US"/>
        </w:rPr>
      </w:pPr>
      <w:r w:rsidRPr="00190102">
        <w:rPr>
          <w:color w:val="333333"/>
          <w:sz w:val="28"/>
          <w:szCs w:val="28"/>
        </w:rPr>
        <w:t>Для гражданина РФ в виде рисков выплачивать алименты нетрудоспособному супругу - иностранному гражданину, поскольку он является ближайшим родственником, в виде раздела имущества супругов после развода, а также возможные выплаты при разводе алиментов на содержание ребенка, не проживающего после развода со второй сторон.</w:t>
      </w:r>
    </w:p>
    <w:p w:rsidR="007F2332" w:rsidRPr="00190102" w:rsidRDefault="007F2332" w:rsidP="00190102">
      <w:pPr>
        <w:pStyle w:val="a3"/>
        <w:spacing w:before="0" w:beforeAutospacing="0"/>
        <w:contextualSpacing/>
        <w:jc w:val="both"/>
        <w:rPr>
          <w:color w:val="333333"/>
          <w:sz w:val="28"/>
          <w:szCs w:val="28"/>
          <w:lang w:val="en-US"/>
        </w:rPr>
      </w:pPr>
    </w:p>
    <w:p w:rsidR="007F2332" w:rsidRPr="00190102" w:rsidRDefault="007F2332" w:rsidP="00190102">
      <w:pPr>
        <w:pStyle w:val="a3"/>
        <w:spacing w:before="0" w:beforeAutospacing="0"/>
        <w:contextualSpacing/>
        <w:jc w:val="both"/>
        <w:rPr>
          <w:color w:val="333333"/>
          <w:sz w:val="28"/>
          <w:szCs w:val="28"/>
          <w:lang w:val="en-US"/>
        </w:rPr>
      </w:pPr>
    </w:p>
    <w:p w:rsidR="00DC28F1" w:rsidRPr="00DC28F1" w:rsidRDefault="00DC28F1" w:rsidP="00190102">
      <w:pPr>
        <w:contextualSpacing/>
        <w:jc w:val="both"/>
        <w:rPr>
          <w:b/>
          <w:bCs/>
          <w:color w:val="333333"/>
          <w:sz w:val="28"/>
          <w:szCs w:val="28"/>
        </w:rPr>
      </w:pPr>
      <w:r w:rsidRPr="00DC28F1">
        <w:rPr>
          <w:b/>
          <w:bCs/>
          <w:color w:val="333333"/>
          <w:sz w:val="28"/>
          <w:szCs w:val="28"/>
        </w:rPr>
        <w:t>Разрешение трудовых споров в судебном порядке</w:t>
      </w:r>
    </w:p>
    <w:p w:rsidR="00DC28F1" w:rsidRPr="00DC28F1" w:rsidRDefault="00DC28F1" w:rsidP="00190102">
      <w:pPr>
        <w:contextualSpacing/>
        <w:jc w:val="both"/>
        <w:rPr>
          <w:color w:val="000000"/>
          <w:sz w:val="28"/>
          <w:szCs w:val="28"/>
        </w:rPr>
      </w:pPr>
      <w:r w:rsidRPr="00DC28F1">
        <w:rPr>
          <w:color w:val="000000"/>
          <w:sz w:val="28"/>
          <w:szCs w:val="28"/>
        </w:rPr>
        <w:t> </w:t>
      </w:r>
    </w:p>
    <w:p w:rsidR="00DC28F1" w:rsidRPr="00DC28F1" w:rsidRDefault="00DC28F1" w:rsidP="00190102">
      <w:pPr>
        <w:spacing w:after="100" w:afterAutospacing="1"/>
        <w:contextualSpacing/>
        <w:jc w:val="both"/>
        <w:rPr>
          <w:color w:val="333333"/>
          <w:sz w:val="28"/>
          <w:szCs w:val="28"/>
        </w:rPr>
      </w:pPr>
      <w:r w:rsidRPr="00DC28F1">
        <w:rPr>
          <w:color w:val="333333"/>
          <w:sz w:val="28"/>
          <w:szCs w:val="28"/>
        </w:rPr>
        <w:t>Споры между работодателем и работником, связанные с трудовыми отношениями, рассматриваются по правилам гражданского судопроизводства.</w:t>
      </w:r>
    </w:p>
    <w:p w:rsidR="00DC28F1" w:rsidRPr="00DC28F1" w:rsidRDefault="00DC28F1" w:rsidP="00190102">
      <w:pPr>
        <w:spacing w:after="100" w:afterAutospacing="1"/>
        <w:contextualSpacing/>
        <w:jc w:val="both"/>
        <w:rPr>
          <w:color w:val="333333"/>
          <w:sz w:val="28"/>
          <w:szCs w:val="28"/>
        </w:rPr>
      </w:pPr>
      <w:r w:rsidRPr="00DC28F1">
        <w:rPr>
          <w:color w:val="333333"/>
          <w:sz w:val="28"/>
          <w:szCs w:val="28"/>
        </w:rPr>
        <w:t>Так, в соответствии со ст. 391 Трудового кодекса Российской Федерации непосредственно в судах рассматриваются индивидуальные трудовые споры по заявлениям: работника – о восстановлении на работе, об изменении даты и формулировки причины увольнения, о переводе на другую работу, об оплате за время вынужденного прогула либо о выплате разницы в заработной плате за время выполнения нижеоплачиваемой работы, о неправомерных действиях (бездействии) работодателя при обработке и защите персональных данных работника; работодателя – о возмещении работником ущерба, причиненного работодателю.</w:t>
      </w:r>
    </w:p>
    <w:p w:rsidR="00DC28F1" w:rsidRPr="00DC28F1" w:rsidRDefault="00DC28F1" w:rsidP="00190102">
      <w:pPr>
        <w:spacing w:after="100" w:afterAutospacing="1"/>
        <w:contextualSpacing/>
        <w:jc w:val="both"/>
        <w:rPr>
          <w:color w:val="333333"/>
          <w:sz w:val="28"/>
          <w:szCs w:val="28"/>
        </w:rPr>
      </w:pPr>
      <w:r w:rsidRPr="00DC28F1">
        <w:rPr>
          <w:color w:val="333333"/>
          <w:sz w:val="28"/>
          <w:szCs w:val="28"/>
        </w:rPr>
        <w:t>Также рассматриваются индивидуальные трудовые споры: об отказе в приеме на работу; о дискриминации в сфере труда.</w:t>
      </w:r>
    </w:p>
    <w:p w:rsidR="00DC28F1" w:rsidRPr="00DC28F1" w:rsidRDefault="00DC28F1" w:rsidP="00190102">
      <w:pPr>
        <w:spacing w:after="100" w:afterAutospacing="1"/>
        <w:contextualSpacing/>
        <w:jc w:val="both"/>
        <w:rPr>
          <w:color w:val="333333"/>
          <w:sz w:val="28"/>
          <w:szCs w:val="28"/>
        </w:rPr>
      </w:pPr>
      <w:r w:rsidRPr="00DC28F1">
        <w:rPr>
          <w:color w:val="333333"/>
          <w:sz w:val="28"/>
          <w:szCs w:val="28"/>
        </w:rPr>
        <w:t>Срок для обращения гражданина в суд за разрешением индивидуального трудового спора составляет 3 месяца со дня, когда он узнал или должен был узнать о нарушении своего права, а по спорам об увольнении – в течение 1 месяца со дня вручения ему копии приказа об увольнении либо со дня выдачи трудовой книжки.</w:t>
      </w:r>
    </w:p>
    <w:p w:rsidR="00DC28F1" w:rsidRPr="00DC28F1" w:rsidRDefault="00DC28F1" w:rsidP="00190102">
      <w:pPr>
        <w:spacing w:after="100" w:afterAutospacing="1"/>
        <w:contextualSpacing/>
        <w:jc w:val="both"/>
        <w:rPr>
          <w:color w:val="333333"/>
          <w:sz w:val="28"/>
          <w:szCs w:val="28"/>
        </w:rPr>
      </w:pPr>
      <w:r w:rsidRPr="00DC28F1">
        <w:rPr>
          <w:color w:val="333333"/>
          <w:sz w:val="28"/>
          <w:szCs w:val="28"/>
        </w:rPr>
        <w:t>При пропуске по уважительным причинам установленных сроков, они могут быть восстановлены судом.</w:t>
      </w:r>
    </w:p>
    <w:p w:rsidR="00DC28F1" w:rsidRPr="00DC28F1" w:rsidRDefault="00DC28F1" w:rsidP="00190102">
      <w:pPr>
        <w:spacing w:after="100" w:afterAutospacing="1"/>
        <w:contextualSpacing/>
        <w:jc w:val="both"/>
        <w:rPr>
          <w:color w:val="333333"/>
          <w:sz w:val="28"/>
          <w:szCs w:val="28"/>
        </w:rPr>
      </w:pPr>
      <w:r w:rsidRPr="00DC28F1">
        <w:rPr>
          <w:color w:val="333333"/>
          <w:sz w:val="28"/>
          <w:szCs w:val="28"/>
        </w:rPr>
        <w:t>В качестве уважительных причин пропуска срока обращения в суд могут расцениваться обстоятельства, препятствовавшие данному работнику своевременно обратиться с иском в суд за разрешением индивидуального трудового спора (например, болезнь истца, нахождение его в командировке) невозможность обращения в суд вследствие непреодолимой силы, необходимость осуществления ухода за тяжелобольными членами семьи, обращение гражданина за разрешением трудового спора в инспекцию труда и др.).</w:t>
      </w:r>
    </w:p>
    <w:p w:rsidR="00DC28F1" w:rsidRPr="00DC28F1" w:rsidRDefault="00DC28F1" w:rsidP="00190102">
      <w:pPr>
        <w:spacing w:after="100" w:afterAutospacing="1"/>
        <w:contextualSpacing/>
        <w:jc w:val="both"/>
        <w:rPr>
          <w:color w:val="333333"/>
          <w:sz w:val="28"/>
          <w:szCs w:val="28"/>
        </w:rPr>
      </w:pPr>
      <w:r w:rsidRPr="00DC28F1">
        <w:rPr>
          <w:color w:val="333333"/>
          <w:sz w:val="28"/>
          <w:szCs w:val="28"/>
        </w:rPr>
        <w:t xml:space="preserve">Работник также вправе обратиться в суд с заявлением о признании отношений трудовыми, если между сторонами заключен договор гражданско-правового </w:t>
      </w:r>
      <w:r w:rsidRPr="00DC28F1">
        <w:rPr>
          <w:color w:val="333333"/>
          <w:sz w:val="28"/>
          <w:szCs w:val="28"/>
        </w:rPr>
        <w:lastRenderedPageBreak/>
        <w:t>характера, однако этим договором регулируются фактически сложившиеся трудовые отношения между работником и работодателем.</w:t>
      </w:r>
    </w:p>
    <w:p w:rsidR="00DC28F1" w:rsidRPr="00DC28F1" w:rsidRDefault="00DC28F1" w:rsidP="00190102">
      <w:pPr>
        <w:spacing w:after="100" w:afterAutospacing="1"/>
        <w:contextualSpacing/>
        <w:jc w:val="both"/>
        <w:rPr>
          <w:color w:val="333333"/>
          <w:sz w:val="28"/>
          <w:szCs w:val="28"/>
        </w:rPr>
      </w:pPr>
      <w:r w:rsidRPr="00DC28F1">
        <w:rPr>
          <w:color w:val="333333"/>
          <w:sz w:val="28"/>
          <w:szCs w:val="28"/>
        </w:rPr>
        <w:t>Работники, при обращении в суд с иском по требованиям, вытекающим из трудовых отношений, освобождаются от уплаты пошлин и судебных расходов.</w:t>
      </w:r>
    </w:p>
    <w:p w:rsidR="00DC28F1" w:rsidRPr="00190102" w:rsidRDefault="00DC28F1" w:rsidP="00190102">
      <w:pPr>
        <w:spacing w:after="100" w:afterAutospacing="1"/>
        <w:contextualSpacing/>
        <w:jc w:val="both"/>
        <w:rPr>
          <w:color w:val="333333"/>
          <w:sz w:val="28"/>
          <w:szCs w:val="28"/>
          <w:lang w:val="en-US"/>
        </w:rPr>
      </w:pPr>
      <w:r w:rsidRPr="00DC28F1">
        <w:rPr>
          <w:color w:val="333333"/>
          <w:sz w:val="28"/>
          <w:szCs w:val="28"/>
        </w:rPr>
        <w:t>При обращении в суд с исковым заявлением о разрешении трудового спора, гражданин вправе заявить требование о компенсации морального вреда за нарушение трудовых прав (ст. 237 Трудового кодекса Российской Федерации), а также о выплате компенсации за задержку заработной платы (ст. 236 Трудового кодекса Российской Федерации).</w:t>
      </w:r>
    </w:p>
    <w:p w:rsidR="008E7F10" w:rsidRPr="00190102" w:rsidRDefault="008E7F10" w:rsidP="00190102">
      <w:pPr>
        <w:spacing w:after="100" w:afterAutospacing="1"/>
        <w:contextualSpacing/>
        <w:jc w:val="both"/>
        <w:rPr>
          <w:color w:val="333333"/>
          <w:sz w:val="28"/>
          <w:szCs w:val="28"/>
          <w:lang w:val="en-US"/>
        </w:rPr>
      </w:pPr>
    </w:p>
    <w:p w:rsidR="007F2332" w:rsidRPr="00DC28F1" w:rsidRDefault="007F2332" w:rsidP="00190102">
      <w:pPr>
        <w:spacing w:after="100" w:afterAutospacing="1"/>
        <w:contextualSpacing/>
        <w:jc w:val="both"/>
        <w:rPr>
          <w:color w:val="333333"/>
          <w:sz w:val="28"/>
          <w:szCs w:val="28"/>
          <w:lang w:val="en-US"/>
        </w:rPr>
      </w:pPr>
    </w:p>
    <w:p w:rsidR="00DC28F1" w:rsidRPr="00DC28F1" w:rsidRDefault="00DC28F1" w:rsidP="00190102">
      <w:pPr>
        <w:contextualSpacing/>
        <w:jc w:val="both"/>
        <w:rPr>
          <w:b/>
          <w:bCs/>
          <w:color w:val="333333"/>
          <w:sz w:val="28"/>
          <w:szCs w:val="28"/>
        </w:rPr>
      </w:pPr>
      <w:r w:rsidRPr="00DC28F1">
        <w:rPr>
          <w:b/>
          <w:bCs/>
          <w:color w:val="333333"/>
          <w:sz w:val="28"/>
          <w:szCs w:val="28"/>
        </w:rPr>
        <w:t>Ответственность физических лиц за коррупционные правонарушения</w:t>
      </w:r>
    </w:p>
    <w:p w:rsidR="00DC28F1" w:rsidRPr="00190102" w:rsidRDefault="00DC28F1" w:rsidP="00190102">
      <w:pPr>
        <w:spacing w:after="100" w:afterAutospacing="1"/>
        <w:contextualSpacing/>
        <w:jc w:val="both"/>
        <w:rPr>
          <w:color w:val="FFFFFF"/>
          <w:sz w:val="28"/>
          <w:szCs w:val="28"/>
          <w:shd w:val="clear" w:color="auto" w:fill="1E3685"/>
        </w:rPr>
      </w:pPr>
    </w:p>
    <w:p w:rsidR="00DC28F1" w:rsidRPr="00DC28F1" w:rsidRDefault="00DC28F1" w:rsidP="00190102">
      <w:pPr>
        <w:spacing w:after="100" w:afterAutospacing="1"/>
        <w:contextualSpacing/>
        <w:jc w:val="both"/>
        <w:rPr>
          <w:color w:val="333333"/>
          <w:sz w:val="28"/>
          <w:szCs w:val="28"/>
        </w:rPr>
      </w:pPr>
      <w:r w:rsidRPr="00DC28F1">
        <w:rPr>
          <w:color w:val="333333"/>
          <w:sz w:val="28"/>
          <w:szCs w:val="28"/>
        </w:rPr>
        <w:t>В соответствии с Федеральным законом от 25.12.2008 № 273-ФЗ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w:t>
      </w:r>
    </w:p>
    <w:p w:rsidR="00DC28F1" w:rsidRPr="00DC28F1" w:rsidRDefault="00DC28F1" w:rsidP="00190102">
      <w:pPr>
        <w:spacing w:after="100" w:afterAutospacing="1"/>
        <w:contextualSpacing/>
        <w:jc w:val="both"/>
        <w:rPr>
          <w:color w:val="333333"/>
          <w:sz w:val="28"/>
          <w:szCs w:val="28"/>
        </w:rPr>
      </w:pPr>
      <w:r w:rsidRPr="00DC28F1">
        <w:rPr>
          <w:color w:val="333333"/>
          <w:sz w:val="28"/>
          <w:szCs w:val="28"/>
        </w:rPr>
        <w:t>Вместе с тем Федеральным законом от 10.07.2023 № 286-ФЗ в указанный закон внесены изменения, в соответствии с которыми физическое лицо, в отношении которого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их несоблюдение и неисполнение признается следствием не зависящих от него обстоятельств, при условии установления комиссией по соблюдению требований к служебному поведению государственных или муниципальных служащих и урегулированию конфликта интересов причинно-следственной связи между возникновением этих обстоятельств и невозможностью соблюдения таких ограничений, запретов и требований, исполнения таких обязанностей.</w:t>
      </w:r>
    </w:p>
    <w:p w:rsidR="00DC28F1" w:rsidRPr="00DC28F1" w:rsidRDefault="00DC28F1" w:rsidP="00190102">
      <w:pPr>
        <w:spacing w:after="100" w:afterAutospacing="1"/>
        <w:contextualSpacing/>
        <w:jc w:val="both"/>
        <w:rPr>
          <w:color w:val="333333"/>
          <w:sz w:val="28"/>
          <w:szCs w:val="28"/>
        </w:rPr>
      </w:pPr>
      <w:r w:rsidRPr="00DC28F1">
        <w:rPr>
          <w:color w:val="333333"/>
          <w:sz w:val="28"/>
          <w:szCs w:val="28"/>
        </w:rPr>
        <w:t>Названными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законодательством о противодействия коррупции.</w:t>
      </w:r>
    </w:p>
    <w:p w:rsidR="00DC28F1" w:rsidRPr="00DC28F1" w:rsidRDefault="00DC28F1" w:rsidP="00190102">
      <w:pPr>
        <w:spacing w:after="100" w:afterAutospacing="1"/>
        <w:contextualSpacing/>
        <w:jc w:val="both"/>
        <w:rPr>
          <w:color w:val="333333"/>
          <w:sz w:val="28"/>
          <w:szCs w:val="28"/>
        </w:rPr>
      </w:pPr>
      <w:r w:rsidRPr="00DC28F1">
        <w:rPr>
          <w:color w:val="333333"/>
          <w:sz w:val="28"/>
          <w:szCs w:val="28"/>
        </w:rPr>
        <w:t xml:space="preserve">К ним,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В свою очередь, регулярно </w:t>
      </w:r>
      <w:r w:rsidRPr="00DC28F1">
        <w:rPr>
          <w:color w:val="333333"/>
          <w:sz w:val="28"/>
          <w:szCs w:val="28"/>
        </w:rPr>
        <w:lastRenderedPageBreak/>
        <w:t>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 таковыми не являются.</w:t>
      </w:r>
    </w:p>
    <w:p w:rsidR="00DC28F1" w:rsidRPr="00DC28F1" w:rsidRDefault="00DC28F1" w:rsidP="00190102">
      <w:pPr>
        <w:spacing w:after="100" w:afterAutospacing="1"/>
        <w:contextualSpacing/>
        <w:jc w:val="both"/>
        <w:rPr>
          <w:color w:val="333333"/>
          <w:sz w:val="28"/>
          <w:szCs w:val="28"/>
        </w:rPr>
      </w:pPr>
      <w:r w:rsidRPr="00DC28F1">
        <w:rPr>
          <w:color w:val="333333"/>
          <w:sz w:val="28"/>
          <w:szCs w:val="28"/>
        </w:rPr>
        <w:t>Физическое лицо в течение 3 рабочих дней со дня, когда ему стало известно о возникновении таких обстоятельств, обязано подать уведомление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с приложением подтверждающих документов.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DC28F1" w:rsidRPr="00DC28F1" w:rsidRDefault="00DC28F1" w:rsidP="00190102">
      <w:pPr>
        <w:spacing w:after="100" w:afterAutospacing="1"/>
        <w:contextualSpacing/>
        <w:jc w:val="both"/>
        <w:rPr>
          <w:color w:val="333333"/>
          <w:sz w:val="28"/>
          <w:szCs w:val="28"/>
        </w:rPr>
      </w:pPr>
      <w:r w:rsidRPr="00DC28F1">
        <w:rPr>
          <w:color w:val="333333"/>
          <w:sz w:val="28"/>
          <w:szCs w:val="28"/>
        </w:rPr>
        <w:t>При этом соблюдение ограничений, запретов и требований, а также исполнение обязанностей должно быть обеспечено таким физическим лицом не позднее чем через 1 месяц со дня прекращения действия не зависящих от него обстоятельств.</w:t>
      </w:r>
    </w:p>
    <w:p w:rsidR="00DC28F1" w:rsidRPr="00DC28F1" w:rsidRDefault="00DC28F1" w:rsidP="00190102">
      <w:pPr>
        <w:spacing w:after="100" w:afterAutospacing="1"/>
        <w:contextualSpacing/>
        <w:jc w:val="both"/>
        <w:rPr>
          <w:color w:val="333333"/>
          <w:sz w:val="28"/>
          <w:szCs w:val="28"/>
        </w:rPr>
      </w:pPr>
      <w:r w:rsidRPr="00DC28F1">
        <w:rPr>
          <w:color w:val="333333"/>
          <w:sz w:val="28"/>
          <w:szCs w:val="28"/>
        </w:rPr>
        <w:t> </w:t>
      </w:r>
    </w:p>
    <w:p w:rsidR="00DC28F1" w:rsidRPr="00190102" w:rsidRDefault="00DC28F1" w:rsidP="00190102">
      <w:pPr>
        <w:pStyle w:val="a3"/>
        <w:spacing w:before="0" w:beforeAutospacing="0"/>
        <w:contextualSpacing/>
        <w:jc w:val="both"/>
        <w:rPr>
          <w:b/>
          <w:bCs/>
          <w:color w:val="333333"/>
          <w:sz w:val="28"/>
          <w:szCs w:val="28"/>
          <w:shd w:val="clear" w:color="auto" w:fill="FFFFFF"/>
        </w:rPr>
      </w:pPr>
      <w:r w:rsidRPr="00190102">
        <w:rPr>
          <w:b/>
          <w:bCs/>
          <w:color w:val="333333"/>
          <w:sz w:val="28"/>
          <w:szCs w:val="28"/>
          <w:shd w:val="clear" w:color="auto" w:fill="FFFFFF"/>
        </w:rPr>
        <w:t>Как смена номера мобильного телефона может стать ловушкой мошенников</w:t>
      </w:r>
    </w:p>
    <w:p w:rsidR="00DC28F1" w:rsidRPr="00190102" w:rsidRDefault="00DC28F1" w:rsidP="00190102">
      <w:pPr>
        <w:pStyle w:val="a3"/>
        <w:spacing w:before="0" w:beforeAutospacing="0"/>
        <w:contextualSpacing/>
        <w:jc w:val="both"/>
        <w:rPr>
          <w:color w:val="333333"/>
          <w:sz w:val="28"/>
          <w:szCs w:val="28"/>
        </w:rPr>
      </w:pPr>
      <w:r w:rsidRPr="00190102">
        <w:rPr>
          <w:color w:val="333333"/>
          <w:sz w:val="28"/>
          <w:szCs w:val="28"/>
        </w:rPr>
        <w:t>Злоумышленники научились получать доступ к личным кабинетам на портале «Госуслуги», банковским счетам, электронной почте через сим-карты, которые ранее принадлежали другим лицам.</w:t>
      </w:r>
    </w:p>
    <w:p w:rsidR="00DC28F1" w:rsidRPr="00190102" w:rsidRDefault="00DC28F1" w:rsidP="00190102">
      <w:pPr>
        <w:pStyle w:val="a3"/>
        <w:spacing w:before="0" w:beforeAutospacing="0"/>
        <w:contextualSpacing/>
        <w:jc w:val="both"/>
        <w:rPr>
          <w:color w:val="333333"/>
          <w:sz w:val="28"/>
          <w:szCs w:val="28"/>
        </w:rPr>
      </w:pPr>
      <w:r w:rsidRPr="00190102">
        <w:rPr>
          <w:color w:val="333333"/>
          <w:sz w:val="28"/>
          <w:szCs w:val="28"/>
        </w:rPr>
        <w:t>Номера мобильных телефонов повторно поступают в продажу в том виде, в каком их оставили прежние владельцы с сохранением привязки к аккаунтам в социальных сетях и различным приложениям. В продажу в салоны сотовой связи такие сим-карты выпускаются операторами мобильной связи через 1-2 месяца после расторжения договора с абонентом – пользователем услуг сотовой связи.</w:t>
      </w:r>
    </w:p>
    <w:p w:rsidR="00DC28F1" w:rsidRPr="00190102" w:rsidRDefault="00DC28F1" w:rsidP="00190102">
      <w:pPr>
        <w:pStyle w:val="a3"/>
        <w:spacing w:before="0" w:beforeAutospacing="0"/>
        <w:contextualSpacing/>
        <w:jc w:val="both"/>
        <w:rPr>
          <w:color w:val="333333"/>
          <w:sz w:val="28"/>
          <w:szCs w:val="28"/>
        </w:rPr>
      </w:pPr>
      <w:r w:rsidRPr="00190102">
        <w:rPr>
          <w:color w:val="333333"/>
          <w:sz w:val="28"/>
          <w:szCs w:val="28"/>
        </w:rPr>
        <w:t>При этом, оператор мобильной связи самостоятельно отключить доступ к таким сведениям не может, а прежний владелец теряет доступ к ним.</w:t>
      </w:r>
    </w:p>
    <w:p w:rsidR="00DC28F1" w:rsidRPr="00190102" w:rsidRDefault="00DC28F1" w:rsidP="00190102">
      <w:pPr>
        <w:pStyle w:val="a3"/>
        <w:spacing w:before="0" w:beforeAutospacing="0"/>
        <w:contextualSpacing/>
        <w:jc w:val="both"/>
        <w:rPr>
          <w:color w:val="333333"/>
          <w:sz w:val="28"/>
          <w:szCs w:val="28"/>
        </w:rPr>
      </w:pPr>
      <w:r w:rsidRPr="00190102">
        <w:rPr>
          <w:color w:val="333333"/>
          <w:sz w:val="28"/>
          <w:szCs w:val="28"/>
        </w:rPr>
        <w:t>В целях получения доступа к персональным данным, злоумышленники пытаются восстановить доступ к различным аккаунтам, в том числе в личном кабинете «Госуслуги», в целях оформления кредитов и микрозаймов от имени жертвы (путем сброса пароля на мобильный телефон, находящийся в пользовании мошенника).</w:t>
      </w:r>
      <w:r w:rsidRPr="00190102">
        <w:rPr>
          <w:rStyle w:val="apple-converted-space"/>
          <w:color w:val="333333"/>
          <w:sz w:val="28"/>
          <w:szCs w:val="28"/>
        </w:rPr>
        <w:t> </w:t>
      </w:r>
    </w:p>
    <w:p w:rsidR="00DC28F1" w:rsidRPr="00190102" w:rsidRDefault="00DC28F1" w:rsidP="00190102">
      <w:pPr>
        <w:pStyle w:val="a3"/>
        <w:spacing w:before="0" w:beforeAutospacing="0"/>
        <w:contextualSpacing/>
        <w:jc w:val="both"/>
        <w:rPr>
          <w:color w:val="333333"/>
          <w:sz w:val="28"/>
          <w:szCs w:val="28"/>
        </w:rPr>
      </w:pPr>
      <w:r w:rsidRPr="00190102">
        <w:rPr>
          <w:color w:val="333333"/>
          <w:sz w:val="28"/>
          <w:szCs w:val="28"/>
        </w:rPr>
        <w:t>Будьте внимательны при смене номера мобильного телефона! Чтобы не стать жертвой мошенников необходимо следить за актуальностью привязки важных аккаунтов, установить дополнительную защиту (например, уведомление о входе в аккаунт).</w:t>
      </w:r>
    </w:p>
    <w:p w:rsidR="00DC28F1" w:rsidRPr="00DC28F1" w:rsidRDefault="00DC28F1" w:rsidP="00190102">
      <w:pPr>
        <w:spacing w:before="100" w:beforeAutospacing="1" w:after="100" w:afterAutospacing="1"/>
        <w:contextualSpacing/>
        <w:jc w:val="both"/>
        <w:rPr>
          <w:color w:val="333333"/>
          <w:sz w:val="28"/>
          <w:szCs w:val="28"/>
        </w:rPr>
      </w:pPr>
    </w:p>
    <w:p w:rsidR="008E7F10" w:rsidRPr="00190102" w:rsidRDefault="008E7F10" w:rsidP="00190102">
      <w:pPr>
        <w:pStyle w:val="a3"/>
        <w:shd w:val="clear" w:color="auto" w:fill="FFFFFF"/>
        <w:spacing w:before="0" w:beforeAutospacing="0"/>
        <w:ind w:firstLine="709"/>
        <w:contextualSpacing/>
        <w:jc w:val="both"/>
        <w:rPr>
          <w:b/>
          <w:bCs/>
          <w:sz w:val="28"/>
          <w:szCs w:val="28"/>
          <w:shd w:val="clear" w:color="auto" w:fill="FFFFFF"/>
        </w:rPr>
      </w:pPr>
      <w:r w:rsidRPr="00190102">
        <w:rPr>
          <w:b/>
          <w:bCs/>
          <w:sz w:val="28"/>
          <w:szCs w:val="28"/>
          <w:shd w:val="clear" w:color="auto" w:fill="FFFFFF"/>
        </w:rPr>
        <w:t>Участие прокурора в гражданских делах</w:t>
      </w:r>
    </w:p>
    <w:p w:rsidR="008E7F10" w:rsidRPr="00190102" w:rsidRDefault="008E7F10" w:rsidP="00190102">
      <w:pPr>
        <w:pStyle w:val="a3"/>
        <w:shd w:val="clear" w:color="auto" w:fill="FFFFFF"/>
        <w:spacing w:before="0" w:beforeAutospacing="0"/>
        <w:ind w:firstLine="709"/>
        <w:contextualSpacing/>
        <w:jc w:val="both"/>
        <w:rPr>
          <w:sz w:val="28"/>
          <w:szCs w:val="28"/>
        </w:rPr>
      </w:pPr>
      <w:r w:rsidRPr="00190102">
        <w:rPr>
          <w:sz w:val="28"/>
          <w:szCs w:val="28"/>
        </w:rPr>
        <w:lastRenderedPageBreak/>
        <w:t>В соответствии с ч. 3 ст. 35 Федерального закона от 17.01.1992 № 2202-1 «О прокуратуре Российской Федерации» прокурор в соответствии с процессуальным законодательством Российской Федерации вправе обратиться в суд с заявлением или вступить в дело в любой стадии процесса, если этого требует защита прав граждан и охраняемых законом интересов общества или государства.</w:t>
      </w:r>
    </w:p>
    <w:p w:rsidR="008E7F10" w:rsidRPr="00190102" w:rsidRDefault="008E7F10" w:rsidP="00190102">
      <w:pPr>
        <w:pStyle w:val="a3"/>
        <w:shd w:val="clear" w:color="auto" w:fill="FFFFFF"/>
        <w:spacing w:before="0" w:beforeAutospacing="0"/>
        <w:ind w:firstLine="709"/>
        <w:contextualSpacing/>
        <w:jc w:val="both"/>
        <w:rPr>
          <w:sz w:val="28"/>
          <w:szCs w:val="28"/>
        </w:rPr>
      </w:pPr>
      <w:r w:rsidRPr="00190102">
        <w:rPr>
          <w:sz w:val="28"/>
          <w:szCs w:val="28"/>
        </w:rPr>
        <w:t>Заявление в защиту прав, свобод и законных интересов гражданина может быть подано прокурором только в случае, если гражданин по состоянию здоровья, возрасту, недееспособности и другим уважительным причинам не может сам обратиться в суд. Указанное ограничение не распространяется на заявление прокурора, основанием для которого является обращение к нему граждан о защите нарушенных или оспариваемых социальных прав, свобод и законных интересов в сфере трудовых (служебных) отношений и иных непосредственно связанных с ними отношений; защиты семьи, материнства, отцовства и детства; социальной защиты, включая социальное обеспечение; обеспечения права на жилище в государственном и муниципальном жилищных фондах; охраны здоровья, включая медицинскую помощь; обеспечения права на благоприятную окружающую среду; образования.</w:t>
      </w:r>
    </w:p>
    <w:p w:rsidR="008E7F10" w:rsidRPr="00190102" w:rsidRDefault="008E7F10" w:rsidP="00190102">
      <w:pPr>
        <w:pStyle w:val="a3"/>
        <w:shd w:val="clear" w:color="auto" w:fill="FFFFFF"/>
        <w:spacing w:before="0" w:beforeAutospacing="0"/>
        <w:ind w:firstLine="709"/>
        <w:contextualSpacing/>
        <w:jc w:val="both"/>
        <w:rPr>
          <w:sz w:val="28"/>
          <w:szCs w:val="28"/>
        </w:rPr>
      </w:pPr>
      <w:r w:rsidRPr="00190102">
        <w:rPr>
          <w:sz w:val="28"/>
          <w:szCs w:val="28"/>
        </w:rPr>
        <w:t>Прокурор, обратившийся в суд в защиту прав гражданина, пользуется всеми процессуальными правами и несет все процессуальные обязанности истца, за исключением права на заключение мирового соглашения и обязанности по уплате судебных расходов.</w:t>
      </w:r>
    </w:p>
    <w:p w:rsidR="008E7F10" w:rsidRPr="00190102" w:rsidRDefault="008E7F10" w:rsidP="00190102">
      <w:pPr>
        <w:pStyle w:val="a3"/>
        <w:shd w:val="clear" w:color="auto" w:fill="FFFFFF"/>
        <w:spacing w:before="0" w:beforeAutospacing="0"/>
        <w:ind w:firstLine="709"/>
        <w:contextualSpacing/>
        <w:jc w:val="both"/>
        <w:rPr>
          <w:sz w:val="28"/>
          <w:szCs w:val="28"/>
        </w:rPr>
      </w:pPr>
      <w:r w:rsidRPr="00190102">
        <w:rPr>
          <w:sz w:val="28"/>
          <w:szCs w:val="28"/>
        </w:rPr>
        <w:t>Кроме того, с участием прокурора подлежат рассмотрению судами дела о выселении, восстановлении на работе, возмещении вреда, причиненного жизни или здоровью, лишении, ограничении и восстановлении в родительских правах, признании граждан безвестно отсутствующими или умершими, установлении, продлении и отмене административного надзора за лицами, освободившимися из мест лишения свободы, о принудительной госпитализации в медицинское учреждение и другие.</w:t>
      </w:r>
    </w:p>
    <w:p w:rsidR="008E7F10" w:rsidRPr="00190102" w:rsidRDefault="008E7F10" w:rsidP="00190102">
      <w:pPr>
        <w:pStyle w:val="a3"/>
        <w:shd w:val="clear" w:color="auto" w:fill="FFFFFF"/>
        <w:spacing w:before="0" w:beforeAutospacing="0"/>
        <w:ind w:firstLine="709"/>
        <w:contextualSpacing/>
        <w:jc w:val="both"/>
        <w:rPr>
          <w:sz w:val="28"/>
          <w:szCs w:val="28"/>
        </w:rPr>
      </w:pPr>
    </w:p>
    <w:p w:rsidR="008E7F10" w:rsidRPr="00190102" w:rsidRDefault="008E7F10" w:rsidP="00190102">
      <w:pPr>
        <w:ind w:firstLine="709"/>
        <w:contextualSpacing/>
        <w:jc w:val="both"/>
        <w:rPr>
          <w:rFonts w:eastAsia="Calibri"/>
          <w:b/>
          <w:sz w:val="28"/>
          <w:szCs w:val="28"/>
        </w:rPr>
      </w:pPr>
      <w:r w:rsidRPr="00190102">
        <w:rPr>
          <w:rFonts w:eastAsia="Calibri"/>
          <w:b/>
          <w:sz w:val="28"/>
          <w:szCs w:val="28"/>
        </w:rPr>
        <w:t>С какого возраста могут привлечь к административной ответственности несовершеннолетнего правонарушителя?</w:t>
      </w:r>
    </w:p>
    <w:p w:rsidR="008E7F10" w:rsidRPr="00190102" w:rsidRDefault="008E7F10" w:rsidP="00190102">
      <w:pPr>
        <w:ind w:firstLine="709"/>
        <w:contextualSpacing/>
        <w:jc w:val="both"/>
        <w:rPr>
          <w:rFonts w:eastAsia="Calibri"/>
          <w:b/>
          <w:sz w:val="28"/>
          <w:szCs w:val="28"/>
        </w:rPr>
      </w:pPr>
    </w:p>
    <w:p w:rsidR="008E7F10" w:rsidRPr="00190102" w:rsidRDefault="008E7F10" w:rsidP="00190102">
      <w:pPr>
        <w:ind w:firstLine="709"/>
        <w:contextualSpacing/>
        <w:jc w:val="both"/>
        <w:rPr>
          <w:rFonts w:eastAsia="Calibri"/>
          <w:bCs/>
          <w:sz w:val="28"/>
          <w:szCs w:val="28"/>
        </w:rPr>
      </w:pPr>
      <w:r w:rsidRPr="00190102">
        <w:rPr>
          <w:rFonts w:eastAsia="Calibri"/>
          <w:bCs/>
          <w:sz w:val="28"/>
          <w:szCs w:val="28"/>
        </w:rPr>
        <w:t>К административной ответственности подлежит лицо, достигшее к моменту совершения административного правонарушения возраста 16 лет</w:t>
      </w:r>
      <w:r w:rsidRPr="00190102">
        <w:rPr>
          <w:rFonts w:eastAsia="Calibri"/>
          <w:bCs/>
          <w:sz w:val="28"/>
          <w:szCs w:val="28"/>
        </w:rPr>
        <w:br/>
        <w:t>(ч. 1 ст. 2.3 Кодекса Российской Федерации об административных правонарушениях (далее - КоАП РФ).</w:t>
      </w:r>
    </w:p>
    <w:p w:rsidR="008E7F10" w:rsidRPr="00190102" w:rsidRDefault="008E7F10" w:rsidP="00190102">
      <w:pPr>
        <w:ind w:firstLine="709"/>
        <w:contextualSpacing/>
        <w:jc w:val="both"/>
        <w:rPr>
          <w:rFonts w:eastAsia="Calibri"/>
          <w:bCs/>
          <w:sz w:val="28"/>
          <w:szCs w:val="28"/>
        </w:rPr>
      </w:pPr>
      <w:r w:rsidRPr="00190102">
        <w:rPr>
          <w:rFonts w:eastAsia="Calibri"/>
          <w:bCs/>
          <w:sz w:val="28"/>
          <w:szCs w:val="28"/>
        </w:rPr>
        <w:t>При этом, возможно привлечение к ответственности родителей (законных представителей) несовершеннолетних в возрасте до 16 лет за совершенные ими правонарушения (например, за нахождение в состоянии алкогольного опьянения несовершеннолетнего в возрасте до 16 лет).</w:t>
      </w:r>
    </w:p>
    <w:p w:rsidR="008E7F10" w:rsidRPr="00190102" w:rsidRDefault="008E7F10" w:rsidP="00190102">
      <w:pPr>
        <w:ind w:firstLine="709"/>
        <w:contextualSpacing/>
        <w:jc w:val="both"/>
        <w:rPr>
          <w:rFonts w:eastAsia="Calibri"/>
          <w:bCs/>
          <w:sz w:val="28"/>
          <w:szCs w:val="28"/>
        </w:rPr>
      </w:pPr>
      <w:r w:rsidRPr="00190102">
        <w:rPr>
          <w:rFonts w:eastAsia="Calibri"/>
          <w:bCs/>
          <w:sz w:val="28"/>
          <w:szCs w:val="28"/>
        </w:rPr>
        <w:t xml:space="preserve">Дела об административных правонарушениях в отношении несовершеннолетних подлежат рассмотрению районными (городскими) </w:t>
      </w:r>
      <w:r w:rsidRPr="00190102">
        <w:rPr>
          <w:rFonts w:eastAsia="Calibri"/>
          <w:bCs/>
          <w:sz w:val="28"/>
          <w:szCs w:val="28"/>
        </w:rPr>
        <w:lastRenderedPageBreak/>
        <w:t>комиссиями по делам несовершеннолетних и защите их прав, а в случаях, предусмотренных КоАП РФ, судом.</w:t>
      </w:r>
    </w:p>
    <w:p w:rsidR="008E7F10" w:rsidRPr="00190102" w:rsidRDefault="008E7F10" w:rsidP="00190102">
      <w:pPr>
        <w:ind w:firstLine="709"/>
        <w:contextualSpacing/>
        <w:jc w:val="both"/>
        <w:rPr>
          <w:rFonts w:eastAsia="Calibri"/>
          <w:bCs/>
          <w:sz w:val="28"/>
          <w:szCs w:val="28"/>
        </w:rPr>
      </w:pPr>
      <w:r w:rsidRPr="00190102">
        <w:rPr>
          <w:rFonts w:eastAsia="Calibri"/>
          <w:bCs/>
          <w:sz w:val="28"/>
          <w:szCs w:val="28"/>
        </w:rPr>
        <w:t>Защиту прав и законных интересов несовершеннолетнего лица могут осуществлять их законные представители (родители, усыновители, опекуны, попечители) или адвокат.</w:t>
      </w:r>
    </w:p>
    <w:p w:rsidR="008E7F10" w:rsidRPr="00190102" w:rsidRDefault="008E7F10" w:rsidP="00190102">
      <w:pPr>
        <w:ind w:firstLine="709"/>
        <w:contextualSpacing/>
        <w:jc w:val="both"/>
        <w:rPr>
          <w:rFonts w:eastAsia="Calibri"/>
          <w:bCs/>
          <w:sz w:val="28"/>
          <w:szCs w:val="28"/>
        </w:rPr>
      </w:pPr>
      <w:r w:rsidRPr="00190102">
        <w:rPr>
          <w:rFonts w:eastAsia="Calibri"/>
          <w:bCs/>
          <w:sz w:val="28"/>
          <w:szCs w:val="28"/>
        </w:rPr>
        <w:t>Если несовершеннолетнего задержали за совершённое административное правонарушение, об этом обязательно уведомляются его родители или иные законные представители (ч. 4 ст. 27.3 КоАП РФ).</w:t>
      </w:r>
    </w:p>
    <w:p w:rsidR="008E7F10" w:rsidRPr="00190102" w:rsidRDefault="008E7F10" w:rsidP="00190102">
      <w:pPr>
        <w:ind w:firstLine="709"/>
        <w:contextualSpacing/>
        <w:jc w:val="both"/>
        <w:rPr>
          <w:rFonts w:eastAsia="Calibri"/>
          <w:bCs/>
          <w:sz w:val="28"/>
          <w:szCs w:val="28"/>
        </w:rPr>
      </w:pPr>
      <w:r w:rsidRPr="00190102">
        <w:rPr>
          <w:rFonts w:eastAsia="Calibri"/>
          <w:bCs/>
          <w:sz w:val="28"/>
          <w:szCs w:val="28"/>
        </w:rPr>
        <w:t>О времени и месте рассмотрения каждого дела об административном правонарушении, совершенном несовершеннолетним, обязательно извещается прокурор (ч. 2 ст. 25.11 КоАП РФ).</w:t>
      </w:r>
    </w:p>
    <w:p w:rsidR="008E7F10" w:rsidRPr="00190102" w:rsidRDefault="008E7F10" w:rsidP="00190102">
      <w:pPr>
        <w:ind w:firstLine="709"/>
        <w:contextualSpacing/>
        <w:jc w:val="both"/>
        <w:rPr>
          <w:rFonts w:eastAsia="Calibri"/>
          <w:bCs/>
          <w:sz w:val="28"/>
          <w:szCs w:val="28"/>
        </w:rPr>
      </w:pPr>
      <w:r w:rsidRPr="00190102">
        <w:rPr>
          <w:rFonts w:eastAsia="Calibri"/>
          <w:bCs/>
          <w:sz w:val="28"/>
          <w:szCs w:val="28"/>
        </w:rPr>
        <w:t>К несовершеннолетним правонарушителям за совершение ими административных правонарушений устанавливаются и применяются в основном такие административные наказания как предупреждение или административный штраф. В случае отсутствия у несовершеннолетнего самостоятельного заработка, сумма штрафа согласно п. 2 ст. 32.2 КоАП РФ взыскивается с его родителей или иных законных представителей.</w:t>
      </w:r>
    </w:p>
    <w:p w:rsidR="008E7F10" w:rsidRPr="00190102" w:rsidRDefault="008E7F10" w:rsidP="00190102">
      <w:pPr>
        <w:ind w:firstLine="709"/>
        <w:contextualSpacing/>
        <w:jc w:val="both"/>
        <w:rPr>
          <w:rFonts w:eastAsia="Calibri"/>
          <w:bCs/>
          <w:sz w:val="28"/>
          <w:szCs w:val="28"/>
        </w:rPr>
      </w:pPr>
      <w:r w:rsidRPr="00190102">
        <w:rPr>
          <w:rFonts w:eastAsia="Calibri"/>
          <w:bCs/>
          <w:sz w:val="28"/>
          <w:szCs w:val="28"/>
        </w:rPr>
        <w:t>В соответствии с п. 2 ст. 3.9 КоАП РФ к несовершеннолетним запрещено применять административный арест.</w:t>
      </w:r>
    </w:p>
    <w:p w:rsidR="008E7F10" w:rsidRPr="00190102" w:rsidRDefault="008E7F10" w:rsidP="00190102">
      <w:pPr>
        <w:ind w:firstLine="709"/>
        <w:contextualSpacing/>
        <w:jc w:val="both"/>
        <w:rPr>
          <w:rFonts w:eastAsia="Calibri"/>
          <w:b/>
          <w:sz w:val="28"/>
          <w:szCs w:val="28"/>
        </w:rPr>
      </w:pPr>
    </w:p>
    <w:p w:rsidR="008E7F10" w:rsidRPr="00190102" w:rsidRDefault="008E7F10" w:rsidP="00190102">
      <w:pPr>
        <w:ind w:firstLine="709"/>
        <w:contextualSpacing/>
        <w:jc w:val="both"/>
        <w:rPr>
          <w:rFonts w:eastAsia="Calibri"/>
          <w:b/>
          <w:sz w:val="28"/>
          <w:szCs w:val="28"/>
        </w:rPr>
      </w:pPr>
    </w:p>
    <w:p w:rsidR="008E7F10" w:rsidRPr="00190102" w:rsidRDefault="008E7F10" w:rsidP="00190102">
      <w:pPr>
        <w:ind w:firstLine="709"/>
        <w:contextualSpacing/>
        <w:jc w:val="both"/>
        <w:rPr>
          <w:rFonts w:eastAsia="Calibri"/>
          <w:b/>
          <w:sz w:val="28"/>
          <w:szCs w:val="28"/>
        </w:rPr>
      </w:pPr>
    </w:p>
    <w:p w:rsidR="008E7F10" w:rsidRPr="00190102" w:rsidRDefault="008E7F10" w:rsidP="00190102">
      <w:pPr>
        <w:ind w:firstLine="709"/>
        <w:contextualSpacing/>
        <w:jc w:val="both"/>
        <w:rPr>
          <w:rFonts w:eastAsia="Calibri"/>
          <w:b/>
          <w:sz w:val="28"/>
          <w:szCs w:val="28"/>
        </w:rPr>
      </w:pPr>
    </w:p>
    <w:p w:rsidR="008E7F10" w:rsidRPr="00190102" w:rsidRDefault="008E7F10" w:rsidP="00190102">
      <w:pPr>
        <w:ind w:firstLine="709"/>
        <w:contextualSpacing/>
        <w:jc w:val="both"/>
        <w:rPr>
          <w:rFonts w:eastAsia="Calibri"/>
          <w:b/>
          <w:sz w:val="28"/>
          <w:szCs w:val="28"/>
        </w:rPr>
      </w:pPr>
    </w:p>
    <w:p w:rsidR="008E7F10" w:rsidRPr="00190102" w:rsidRDefault="008E7F10" w:rsidP="00190102">
      <w:pPr>
        <w:ind w:firstLine="709"/>
        <w:contextualSpacing/>
        <w:jc w:val="both"/>
        <w:rPr>
          <w:rFonts w:eastAsia="Calibri"/>
          <w:b/>
          <w:sz w:val="28"/>
          <w:szCs w:val="28"/>
        </w:rPr>
      </w:pPr>
    </w:p>
    <w:p w:rsidR="008E7F10" w:rsidRPr="00190102" w:rsidRDefault="008E7F10" w:rsidP="00190102">
      <w:pPr>
        <w:ind w:firstLine="709"/>
        <w:contextualSpacing/>
        <w:jc w:val="both"/>
        <w:rPr>
          <w:rFonts w:eastAsia="Calibri"/>
          <w:b/>
          <w:sz w:val="28"/>
          <w:szCs w:val="28"/>
        </w:rPr>
      </w:pPr>
    </w:p>
    <w:p w:rsidR="008E7F10" w:rsidRPr="00190102" w:rsidRDefault="008E7F10" w:rsidP="00190102">
      <w:pPr>
        <w:ind w:firstLine="709"/>
        <w:contextualSpacing/>
        <w:jc w:val="both"/>
        <w:rPr>
          <w:rFonts w:eastAsia="Calibri"/>
          <w:b/>
          <w:sz w:val="28"/>
          <w:szCs w:val="28"/>
        </w:rPr>
      </w:pPr>
    </w:p>
    <w:p w:rsidR="008E7F10" w:rsidRPr="00190102" w:rsidRDefault="008E7F10" w:rsidP="00190102">
      <w:pPr>
        <w:ind w:firstLine="709"/>
        <w:contextualSpacing/>
        <w:jc w:val="both"/>
        <w:rPr>
          <w:rFonts w:eastAsia="Calibri"/>
          <w:b/>
          <w:sz w:val="28"/>
          <w:szCs w:val="28"/>
        </w:rPr>
      </w:pPr>
    </w:p>
    <w:p w:rsidR="008E7F10" w:rsidRPr="00190102" w:rsidRDefault="008E7F10" w:rsidP="00190102">
      <w:pPr>
        <w:tabs>
          <w:tab w:val="left" w:pos="0"/>
        </w:tabs>
        <w:ind w:firstLine="709"/>
        <w:contextualSpacing/>
        <w:jc w:val="both"/>
        <w:rPr>
          <w:b/>
          <w:sz w:val="28"/>
          <w:szCs w:val="28"/>
        </w:rPr>
      </w:pPr>
      <w:r w:rsidRPr="00190102">
        <w:rPr>
          <w:b/>
          <w:sz w:val="28"/>
          <w:szCs w:val="28"/>
        </w:rPr>
        <w:t>Уголовная ответственность за изготовление, сбыт и использование поддельного документа</w:t>
      </w:r>
    </w:p>
    <w:p w:rsidR="008E7F10" w:rsidRPr="00190102" w:rsidRDefault="008E7F10" w:rsidP="00190102">
      <w:pPr>
        <w:tabs>
          <w:tab w:val="left" w:pos="0"/>
        </w:tabs>
        <w:ind w:firstLine="709"/>
        <w:contextualSpacing/>
        <w:jc w:val="both"/>
        <w:rPr>
          <w:b/>
          <w:sz w:val="28"/>
          <w:szCs w:val="28"/>
        </w:rPr>
      </w:pPr>
    </w:p>
    <w:p w:rsidR="008E7F10" w:rsidRPr="00190102" w:rsidRDefault="008E7F10" w:rsidP="00190102">
      <w:pPr>
        <w:ind w:firstLine="709"/>
        <w:contextualSpacing/>
        <w:jc w:val="both"/>
        <w:rPr>
          <w:sz w:val="28"/>
          <w:szCs w:val="28"/>
        </w:rPr>
      </w:pPr>
      <w:r w:rsidRPr="00190102">
        <w:rPr>
          <w:sz w:val="28"/>
          <w:szCs w:val="28"/>
        </w:rPr>
        <w:t>Статьей 327 Уголовного кодекса Российской Федерации закреплено преступление - изготовление фальшивого официального документа, а также передача этих документов другим лицам и их использование.</w:t>
      </w:r>
    </w:p>
    <w:p w:rsidR="008E7F10" w:rsidRPr="00190102" w:rsidRDefault="008E7F10" w:rsidP="00190102">
      <w:pPr>
        <w:ind w:firstLine="709"/>
        <w:contextualSpacing/>
        <w:jc w:val="both"/>
        <w:rPr>
          <w:sz w:val="28"/>
          <w:szCs w:val="28"/>
        </w:rPr>
      </w:pPr>
      <w:r w:rsidRPr="00190102">
        <w:rPr>
          <w:sz w:val="28"/>
          <w:szCs w:val="28"/>
        </w:rPr>
        <w:t>Официальными считаются документы, выданные органами государственной власти, удостоверяющие юридически значимые факты и события, при этом предоставляющие права или освобождающие от обязанностей.</w:t>
      </w:r>
    </w:p>
    <w:p w:rsidR="008E7F10" w:rsidRPr="00190102" w:rsidRDefault="008E7F10" w:rsidP="00190102">
      <w:pPr>
        <w:ind w:firstLine="709"/>
        <w:contextualSpacing/>
        <w:jc w:val="both"/>
        <w:rPr>
          <w:sz w:val="28"/>
          <w:szCs w:val="28"/>
        </w:rPr>
      </w:pPr>
      <w:r w:rsidRPr="00190102">
        <w:rPr>
          <w:sz w:val="28"/>
          <w:szCs w:val="28"/>
        </w:rPr>
        <w:t>Способ подделки может быть любым: подчистка, дописка, подделка подписи, заверение поддельной печатью, переклеивание фотографии. Подделкой признается полное изготовление фальшивого документа или его части, например, только изменение фамилии в удостоверении.</w:t>
      </w:r>
    </w:p>
    <w:p w:rsidR="008E7F10" w:rsidRPr="00190102" w:rsidRDefault="008E7F10" w:rsidP="00190102">
      <w:pPr>
        <w:ind w:firstLine="709"/>
        <w:contextualSpacing/>
        <w:jc w:val="both"/>
        <w:rPr>
          <w:sz w:val="28"/>
          <w:szCs w:val="28"/>
        </w:rPr>
      </w:pPr>
      <w:r w:rsidRPr="00190102">
        <w:rPr>
          <w:sz w:val="28"/>
          <w:szCs w:val="28"/>
        </w:rPr>
        <w:t>К уголовной ответственности может быть привлечено лицо, достигшее 16-летнего возраста, действующее с прямым умыслом – желанием сбыть или использовать подложный документ.</w:t>
      </w:r>
    </w:p>
    <w:p w:rsidR="008E7F10" w:rsidRPr="00190102" w:rsidRDefault="008E7F10" w:rsidP="00190102">
      <w:pPr>
        <w:ind w:firstLine="709"/>
        <w:contextualSpacing/>
        <w:jc w:val="both"/>
        <w:rPr>
          <w:sz w:val="28"/>
          <w:szCs w:val="28"/>
        </w:rPr>
      </w:pPr>
      <w:r w:rsidRPr="00190102">
        <w:rPr>
          <w:sz w:val="28"/>
          <w:szCs w:val="28"/>
        </w:rPr>
        <w:lastRenderedPageBreak/>
        <w:t xml:space="preserve"> Уголовная ответственность наступает также за совершение рассматриваемых действий с целью скрыть другое преступление или облегчить его совершение. Например, когда виновный подделывает документы с целью скрыть совершенное хищение, и наказание за это деяние - до 4 лет лишения свободы.</w:t>
      </w:r>
    </w:p>
    <w:p w:rsidR="008E7F10" w:rsidRPr="00190102" w:rsidRDefault="008E7F10" w:rsidP="00190102">
      <w:pPr>
        <w:ind w:firstLine="709"/>
        <w:contextualSpacing/>
        <w:jc w:val="both"/>
        <w:rPr>
          <w:sz w:val="28"/>
          <w:szCs w:val="28"/>
        </w:rPr>
      </w:pPr>
      <w:r w:rsidRPr="00190102">
        <w:rPr>
          <w:sz w:val="28"/>
          <w:szCs w:val="28"/>
        </w:rPr>
        <w:t>Практика показывает, что наибольшее количество преступлений связано с использованием «фальшивки», когда виновный извлекает или пытается извлечь полезные свойства заведомо подложного документа, например, предъявляя поддельный диплом при приеме на работу или управляя автомобилем с поддельным водительским удостоверением.</w:t>
      </w:r>
    </w:p>
    <w:p w:rsidR="008E7F10" w:rsidRPr="00190102" w:rsidRDefault="008E7F10" w:rsidP="00190102">
      <w:pPr>
        <w:ind w:firstLine="709"/>
        <w:contextualSpacing/>
        <w:jc w:val="both"/>
        <w:rPr>
          <w:sz w:val="28"/>
          <w:szCs w:val="28"/>
        </w:rPr>
      </w:pPr>
      <w:r w:rsidRPr="00190102">
        <w:rPr>
          <w:sz w:val="28"/>
          <w:szCs w:val="28"/>
        </w:rPr>
        <w:t xml:space="preserve">Преступным использованием документа является его предъявление в качестве подлинного, независимо от достижения цели, в связи с которой он был предъявлен. </w:t>
      </w:r>
    </w:p>
    <w:p w:rsidR="008E7F10" w:rsidRPr="00190102" w:rsidRDefault="008E7F10" w:rsidP="00190102">
      <w:pPr>
        <w:ind w:firstLine="709"/>
        <w:contextualSpacing/>
        <w:jc w:val="both"/>
        <w:rPr>
          <w:sz w:val="28"/>
          <w:szCs w:val="28"/>
        </w:rPr>
      </w:pPr>
      <w:r w:rsidRPr="00190102">
        <w:rPr>
          <w:sz w:val="28"/>
          <w:szCs w:val="28"/>
        </w:rPr>
        <w:t>Наказание за использование заведомо подложного документа предусмотрено в виде ограничения свободы на срок до двух лет либо принудительными работами на срок до 2 лет, либо лишением свободы на срок до двух лет или ареста на срок до 6 месяцев.</w:t>
      </w:r>
    </w:p>
    <w:p w:rsidR="008E7F10" w:rsidRPr="00190102" w:rsidRDefault="008E7F10" w:rsidP="00190102">
      <w:pPr>
        <w:ind w:firstLine="708"/>
        <w:contextualSpacing/>
        <w:jc w:val="both"/>
        <w:rPr>
          <w:rFonts w:eastAsia="Calibri"/>
          <w:b/>
          <w:bCs/>
          <w:sz w:val="28"/>
          <w:szCs w:val="28"/>
        </w:rPr>
      </w:pPr>
    </w:p>
    <w:p w:rsidR="008E7F10" w:rsidRPr="00190102" w:rsidRDefault="008E7F10" w:rsidP="00190102">
      <w:pPr>
        <w:ind w:firstLine="708"/>
        <w:contextualSpacing/>
        <w:jc w:val="both"/>
        <w:rPr>
          <w:rFonts w:eastAsia="Calibri"/>
          <w:b/>
          <w:bCs/>
          <w:sz w:val="28"/>
          <w:szCs w:val="28"/>
        </w:rPr>
      </w:pPr>
      <w:r w:rsidRPr="00190102">
        <w:rPr>
          <w:rFonts w:eastAsia="Calibri"/>
          <w:b/>
          <w:bCs/>
          <w:sz w:val="28"/>
          <w:szCs w:val="28"/>
        </w:rPr>
        <w:t>Порядок назначения и замены наказания в виде исправительных работ.</w:t>
      </w:r>
    </w:p>
    <w:p w:rsidR="008E7F10" w:rsidRPr="00190102" w:rsidRDefault="008E7F10" w:rsidP="00190102">
      <w:pPr>
        <w:ind w:firstLine="708"/>
        <w:contextualSpacing/>
        <w:jc w:val="both"/>
        <w:rPr>
          <w:rFonts w:eastAsia="Calibri"/>
          <w:b/>
          <w:bCs/>
          <w:sz w:val="28"/>
          <w:szCs w:val="28"/>
        </w:rPr>
      </w:pPr>
    </w:p>
    <w:p w:rsidR="008E7F10" w:rsidRPr="00190102" w:rsidRDefault="008E7F10" w:rsidP="00190102">
      <w:pPr>
        <w:ind w:firstLine="708"/>
        <w:contextualSpacing/>
        <w:jc w:val="both"/>
        <w:rPr>
          <w:rFonts w:eastAsia="Calibri"/>
          <w:sz w:val="28"/>
          <w:szCs w:val="28"/>
        </w:rPr>
      </w:pPr>
      <w:r w:rsidRPr="00190102">
        <w:rPr>
          <w:rFonts w:eastAsia="Calibri"/>
          <w:sz w:val="28"/>
          <w:szCs w:val="28"/>
        </w:rPr>
        <w:t>Одним из видов наказаний, предусмотренных Уголовным Кодексом Российской Федерации, являются исправительные работы, которые назначаются только в качестве основного вида наказания.</w:t>
      </w:r>
    </w:p>
    <w:p w:rsidR="008E7F10" w:rsidRPr="00190102" w:rsidRDefault="008E7F10" w:rsidP="00190102">
      <w:pPr>
        <w:ind w:firstLine="708"/>
        <w:contextualSpacing/>
        <w:jc w:val="both"/>
        <w:rPr>
          <w:rFonts w:eastAsia="Calibri"/>
          <w:sz w:val="28"/>
          <w:szCs w:val="28"/>
        </w:rPr>
      </w:pPr>
      <w:r w:rsidRPr="00190102">
        <w:rPr>
          <w:rFonts w:eastAsia="Calibri"/>
          <w:sz w:val="28"/>
          <w:szCs w:val="28"/>
        </w:rPr>
        <w:t>Данный вид наказания заключается в исправительно-трудовом воздействии на осужденного по месту его основной работы, а при его отсутствии - на объектах, определяемых органами власти по согласованию с уголовно-исполнительными инспекциями, но в районе места жительства осужденного.</w:t>
      </w:r>
    </w:p>
    <w:p w:rsidR="008E7F10" w:rsidRPr="00190102" w:rsidRDefault="008E7F10" w:rsidP="00190102">
      <w:pPr>
        <w:ind w:firstLine="708"/>
        <w:contextualSpacing/>
        <w:jc w:val="both"/>
        <w:rPr>
          <w:rFonts w:eastAsia="Calibri"/>
          <w:sz w:val="28"/>
          <w:szCs w:val="28"/>
        </w:rPr>
      </w:pPr>
      <w:r w:rsidRPr="00190102">
        <w:rPr>
          <w:rFonts w:eastAsia="Calibri"/>
          <w:sz w:val="28"/>
          <w:szCs w:val="28"/>
        </w:rPr>
        <w:t>Наказание в виде исправительных работ может быть назначено на срок от 2-х месяцев до 2-х лет. При этом из заработной платы осужденного производятся удержания в доход государства в размере, установленном приговором суда, в пределах от 5 до 20%.</w:t>
      </w:r>
    </w:p>
    <w:p w:rsidR="008E7F10" w:rsidRPr="00190102" w:rsidRDefault="008E7F10" w:rsidP="00190102">
      <w:pPr>
        <w:ind w:firstLine="708"/>
        <w:contextualSpacing/>
        <w:jc w:val="both"/>
        <w:rPr>
          <w:rFonts w:eastAsia="Calibri"/>
          <w:sz w:val="28"/>
          <w:szCs w:val="28"/>
        </w:rPr>
      </w:pPr>
      <w:r w:rsidRPr="00190102">
        <w:rPr>
          <w:rFonts w:eastAsia="Calibri"/>
          <w:sz w:val="28"/>
          <w:szCs w:val="28"/>
        </w:rPr>
        <w:t>Исправительные работы не назначаются лицам, признанным инвалидами 1-ой группы, беременным женщинам, женщинам, имеющим детей в возрасте до    3-х лет, военнослужащим, проходящим военную службу по призыву или по контракту на воинских должностях рядового и сержантского состава, если они на момент вынесения судом приговора не отслужили установленного законом срока службы по призыву.</w:t>
      </w:r>
    </w:p>
    <w:p w:rsidR="008E7F10" w:rsidRPr="00190102" w:rsidRDefault="008E7F10" w:rsidP="00190102">
      <w:pPr>
        <w:ind w:firstLine="708"/>
        <w:contextualSpacing/>
        <w:jc w:val="both"/>
        <w:rPr>
          <w:rFonts w:eastAsia="Calibri"/>
          <w:sz w:val="28"/>
          <w:szCs w:val="28"/>
        </w:rPr>
      </w:pPr>
      <w:r w:rsidRPr="00190102">
        <w:rPr>
          <w:rFonts w:eastAsia="Calibri"/>
          <w:sz w:val="28"/>
          <w:szCs w:val="28"/>
        </w:rPr>
        <w:t>В случае злостного уклонения осужденного от отбывания исправительных работ суд может заменить неотбытое наказание принудительными работами или лишением свободы. При этом 1 день принудительных работ или 1 день лишения свободы засчитывается за 3 дня исправительных работ.</w:t>
      </w:r>
    </w:p>
    <w:p w:rsidR="008E7F10" w:rsidRPr="00190102" w:rsidRDefault="008E7F10" w:rsidP="00190102">
      <w:pPr>
        <w:contextualSpacing/>
        <w:jc w:val="both"/>
        <w:rPr>
          <w:b/>
          <w:bCs/>
          <w:color w:val="333333"/>
          <w:sz w:val="28"/>
          <w:szCs w:val="28"/>
          <w:lang w:val="en-US"/>
        </w:rPr>
      </w:pPr>
    </w:p>
    <w:p w:rsidR="009973BB" w:rsidRPr="00190102" w:rsidRDefault="009973BB" w:rsidP="00190102">
      <w:pPr>
        <w:contextualSpacing/>
        <w:rPr>
          <w:b/>
          <w:bCs/>
          <w:color w:val="333333"/>
          <w:sz w:val="28"/>
          <w:szCs w:val="28"/>
        </w:rPr>
      </w:pPr>
      <w:r w:rsidRPr="00190102">
        <w:rPr>
          <w:b/>
          <w:bCs/>
          <w:color w:val="333333"/>
          <w:sz w:val="28"/>
          <w:szCs w:val="28"/>
        </w:rPr>
        <w:lastRenderedPageBreak/>
        <w:t>Внесены изменения в порядок выплаты ежемесячной компенсации лицам, осуществляющим уход за детьми-инвалидами или инвалидами с детства I группы</w:t>
      </w:r>
    </w:p>
    <w:p w:rsidR="009973BB" w:rsidRPr="00190102" w:rsidRDefault="009973BB" w:rsidP="00190102">
      <w:pPr>
        <w:contextualSpacing/>
        <w:rPr>
          <w:color w:val="FFFFFF"/>
          <w:sz w:val="28"/>
          <w:szCs w:val="28"/>
          <w:shd w:val="clear" w:color="auto" w:fill="1E3685"/>
        </w:rPr>
      </w:pPr>
      <w:r w:rsidRPr="00190102">
        <w:rPr>
          <w:rStyle w:val="feeds-pagenavigationicon"/>
          <w:color w:val="000000"/>
          <w:sz w:val="28"/>
          <w:szCs w:val="28"/>
        </w:rPr>
        <w:t> </w:t>
      </w:r>
    </w:p>
    <w:p w:rsidR="009973BB" w:rsidRPr="00190102" w:rsidRDefault="009973BB" w:rsidP="00190102">
      <w:pPr>
        <w:pStyle w:val="a3"/>
        <w:spacing w:before="0" w:beforeAutospacing="0"/>
        <w:contextualSpacing/>
        <w:jc w:val="both"/>
        <w:rPr>
          <w:color w:val="333333"/>
          <w:sz w:val="28"/>
          <w:szCs w:val="28"/>
        </w:rPr>
      </w:pPr>
      <w:r w:rsidRPr="00190102">
        <w:rPr>
          <w:color w:val="333333"/>
          <w:sz w:val="28"/>
          <w:szCs w:val="28"/>
        </w:rPr>
        <w:t>Постановлением Правительства РФ от 07.02.2024 № 134 «О внесении изменений в некоторые акты Правительства Российской Федерации» определено, что ежемесячная выплата устанавливается проживающим на территории РФ трудоспособному неработающему либо осуществляющему трудовую деятельность на условиях неполного рабочего времени, в том числе на указанных условиях дистанционно или на дому, родителю (усыновителю) или опекуну (попечителю), а также трудоспособному неработающему другому лицу, осуществляющему уход за ребенком-инвалидом в возрасте до 18 лет или инвалидом с детства I группы, независимо от совместного проживания с ребенком-инвалидом в возрасте до 18 лет или инвалидом с детства I группы.</w:t>
      </w:r>
    </w:p>
    <w:p w:rsidR="009973BB" w:rsidRPr="00190102" w:rsidRDefault="009973BB" w:rsidP="00190102">
      <w:pPr>
        <w:pStyle w:val="a3"/>
        <w:spacing w:before="0" w:beforeAutospacing="0"/>
        <w:contextualSpacing/>
        <w:jc w:val="both"/>
        <w:rPr>
          <w:color w:val="333333"/>
          <w:sz w:val="28"/>
          <w:szCs w:val="28"/>
        </w:rPr>
      </w:pPr>
      <w:r w:rsidRPr="00190102">
        <w:rPr>
          <w:color w:val="333333"/>
          <w:sz w:val="28"/>
          <w:szCs w:val="28"/>
        </w:rPr>
        <w:t>Также уточняется перечень документов, необходимых для получения выплаты, порядок перерасчета размера ежемесячной выплаты в случае изменения по отношению к ребенку-инвалиду или инвалиду с детства I группы категории лица, осуществляющего уход, и прочее.</w:t>
      </w:r>
    </w:p>
    <w:p w:rsidR="009973BB" w:rsidRPr="00190102" w:rsidRDefault="009973BB" w:rsidP="00190102">
      <w:pPr>
        <w:pStyle w:val="a3"/>
        <w:spacing w:before="0" w:beforeAutospacing="0"/>
        <w:contextualSpacing/>
        <w:jc w:val="both"/>
        <w:rPr>
          <w:color w:val="333333"/>
          <w:sz w:val="28"/>
          <w:szCs w:val="28"/>
        </w:rPr>
      </w:pPr>
      <w:r w:rsidRPr="00190102">
        <w:rPr>
          <w:color w:val="333333"/>
          <w:sz w:val="28"/>
          <w:szCs w:val="28"/>
        </w:rPr>
        <w:t>Постановление вступает в силу с 1 января 2025 г., за исключением отдельных положений, вступающих в силу со дня его официального опубликования.</w:t>
      </w:r>
    </w:p>
    <w:p w:rsidR="008E7F10" w:rsidRPr="008E7F10" w:rsidRDefault="008E7F10" w:rsidP="00190102">
      <w:pPr>
        <w:contextualSpacing/>
        <w:jc w:val="both"/>
        <w:rPr>
          <w:b/>
          <w:bCs/>
          <w:color w:val="333333"/>
          <w:sz w:val="28"/>
          <w:szCs w:val="28"/>
        </w:rPr>
      </w:pPr>
      <w:r w:rsidRPr="008E7F10">
        <w:rPr>
          <w:b/>
          <w:bCs/>
          <w:color w:val="333333"/>
          <w:sz w:val="28"/>
          <w:szCs w:val="28"/>
        </w:rPr>
        <w:t>Правила выдачи удостоверения ветерана боевых действий отдельным категориям граждан, принимавшим участие в специальной военной операции</w:t>
      </w:r>
    </w:p>
    <w:p w:rsidR="008E7F10" w:rsidRPr="00190102" w:rsidRDefault="008E7F10" w:rsidP="00190102">
      <w:pPr>
        <w:spacing w:after="100" w:afterAutospacing="1"/>
        <w:contextualSpacing/>
        <w:jc w:val="both"/>
        <w:rPr>
          <w:color w:val="FFFFFF"/>
          <w:sz w:val="28"/>
          <w:szCs w:val="28"/>
          <w:shd w:val="clear" w:color="auto" w:fill="1E3685"/>
        </w:rPr>
      </w:pPr>
    </w:p>
    <w:p w:rsidR="008E7F10" w:rsidRPr="008E7F10" w:rsidRDefault="008E7F10" w:rsidP="00190102">
      <w:pPr>
        <w:spacing w:after="100" w:afterAutospacing="1"/>
        <w:contextualSpacing/>
        <w:jc w:val="both"/>
        <w:rPr>
          <w:color w:val="333333"/>
          <w:sz w:val="28"/>
          <w:szCs w:val="28"/>
        </w:rPr>
      </w:pPr>
      <w:r w:rsidRPr="008E7F10">
        <w:rPr>
          <w:color w:val="333333"/>
          <w:sz w:val="28"/>
          <w:szCs w:val="28"/>
        </w:rPr>
        <w:t>Постановлением Правительства Российской Федерации от 01.08.2023 № 1242 утверждены Правила выдачи удостоверения ветерана боевых действий единого образца лицам, заключившим контракт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 (далее – Правила). </w:t>
      </w:r>
    </w:p>
    <w:p w:rsidR="008E7F10" w:rsidRPr="008E7F10" w:rsidRDefault="008E7F10" w:rsidP="00190102">
      <w:pPr>
        <w:spacing w:after="100" w:afterAutospacing="1"/>
        <w:contextualSpacing/>
        <w:jc w:val="both"/>
        <w:rPr>
          <w:color w:val="333333"/>
          <w:sz w:val="28"/>
          <w:szCs w:val="28"/>
        </w:rPr>
      </w:pPr>
      <w:r w:rsidRPr="008E7F10">
        <w:rPr>
          <w:color w:val="333333"/>
          <w:sz w:val="28"/>
          <w:szCs w:val="28"/>
        </w:rPr>
        <w:t>Выдача удостоверений ветерана боевых действий сотрудникам содействующих организаций осуществляется Министерством обороны Российской Федерации.  </w:t>
      </w:r>
    </w:p>
    <w:p w:rsidR="008E7F10" w:rsidRPr="008E7F10" w:rsidRDefault="008E7F10" w:rsidP="00190102">
      <w:pPr>
        <w:spacing w:after="100" w:afterAutospacing="1"/>
        <w:contextualSpacing/>
        <w:jc w:val="both"/>
        <w:rPr>
          <w:color w:val="333333"/>
          <w:sz w:val="28"/>
          <w:szCs w:val="28"/>
        </w:rPr>
      </w:pPr>
      <w:r w:rsidRPr="008E7F10">
        <w:rPr>
          <w:color w:val="333333"/>
          <w:sz w:val="28"/>
          <w:szCs w:val="28"/>
        </w:rPr>
        <w:t>Рассмотрение обращений о выдаче удостоверений ветерана боевых действий осуществляется специальной комиссией, созданной в Министерстве обороны Российской Федерации. </w:t>
      </w:r>
    </w:p>
    <w:p w:rsidR="008E7F10" w:rsidRPr="008E7F10" w:rsidRDefault="008E7F10" w:rsidP="00190102">
      <w:pPr>
        <w:spacing w:after="100" w:afterAutospacing="1"/>
        <w:contextualSpacing/>
        <w:jc w:val="both"/>
        <w:rPr>
          <w:color w:val="333333"/>
          <w:sz w:val="28"/>
          <w:szCs w:val="28"/>
        </w:rPr>
      </w:pPr>
      <w:r w:rsidRPr="008E7F10">
        <w:rPr>
          <w:color w:val="333333"/>
          <w:sz w:val="28"/>
          <w:szCs w:val="28"/>
        </w:rPr>
        <w:t xml:space="preserve">Комиссия принимает решение о выдаче сотруднику содействующей организации удостоверения на основании его заявления о выдаче удостоверения, и документов, подтверждающих факт принадлежности сотрудника содействующей организации к лицам, заключившим контракт </w:t>
      </w:r>
      <w:r w:rsidRPr="008E7F10">
        <w:rPr>
          <w:color w:val="333333"/>
          <w:sz w:val="28"/>
          <w:szCs w:val="28"/>
        </w:rPr>
        <w:lastRenderedPageBreak/>
        <w:t>(имевшие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w:t>
      </w:r>
    </w:p>
    <w:p w:rsidR="008E7F10" w:rsidRPr="008E7F10" w:rsidRDefault="008E7F10" w:rsidP="00190102">
      <w:pPr>
        <w:spacing w:after="100" w:afterAutospacing="1"/>
        <w:contextualSpacing/>
        <w:jc w:val="both"/>
        <w:rPr>
          <w:color w:val="333333"/>
          <w:sz w:val="28"/>
          <w:szCs w:val="28"/>
        </w:rPr>
      </w:pPr>
      <w:r w:rsidRPr="008E7F10">
        <w:rPr>
          <w:color w:val="333333"/>
          <w:sz w:val="28"/>
          <w:szCs w:val="28"/>
        </w:rPr>
        <w:t>В заявлении о выдаче удостоверения в соответствии с пунктом 6 Правил указываются, в том числе: фамилия, имя, отчество (при наличии), личный номер (при наличии), воинское звание, дата рождения, адрес места жительства лица сотрудника содействующей организации.  </w:t>
      </w:r>
    </w:p>
    <w:p w:rsidR="008E7F10" w:rsidRPr="008E7F10" w:rsidRDefault="008E7F10" w:rsidP="00190102">
      <w:pPr>
        <w:spacing w:after="100" w:afterAutospacing="1"/>
        <w:contextualSpacing/>
        <w:jc w:val="both"/>
        <w:rPr>
          <w:color w:val="333333"/>
          <w:sz w:val="28"/>
          <w:szCs w:val="28"/>
        </w:rPr>
      </w:pPr>
      <w:r w:rsidRPr="008E7F10">
        <w:rPr>
          <w:color w:val="333333"/>
          <w:sz w:val="28"/>
          <w:szCs w:val="28"/>
        </w:rPr>
        <w:t>Пунктом 7 Правил установлен перечень документов, предоставляемых вместе с заявлением (например, 2 фотографии, копия паспорта, копия контракта (при его наличии) либо иного документа, подтверждающего правоотношения сотрудника содействующей организации с содействующей организацией и т.д.).  </w:t>
      </w:r>
    </w:p>
    <w:p w:rsidR="008E7F10" w:rsidRPr="008E7F10" w:rsidRDefault="008E7F10" w:rsidP="00190102">
      <w:pPr>
        <w:spacing w:after="100" w:afterAutospacing="1"/>
        <w:contextualSpacing/>
        <w:jc w:val="both"/>
        <w:rPr>
          <w:color w:val="333333"/>
          <w:sz w:val="28"/>
          <w:szCs w:val="28"/>
        </w:rPr>
      </w:pPr>
      <w:r w:rsidRPr="008E7F10">
        <w:rPr>
          <w:color w:val="333333"/>
          <w:sz w:val="28"/>
          <w:szCs w:val="28"/>
        </w:rPr>
        <w:t>Заявление о выдаче удостоверения подлежит рассмотрению комиссией в течение 30 дней со дня его поступления. По результатам рассмотрения заявления о выдаче удостоверения комиссией принимается решение о выдаче или об отказе в выдаче удостоверения, которое фиксируется в протоколе заседания комиссии.  </w:t>
      </w:r>
    </w:p>
    <w:p w:rsidR="008E7F10" w:rsidRPr="008E7F10" w:rsidRDefault="008E7F10" w:rsidP="00190102">
      <w:pPr>
        <w:spacing w:after="100" w:afterAutospacing="1"/>
        <w:contextualSpacing/>
        <w:jc w:val="both"/>
        <w:rPr>
          <w:color w:val="333333"/>
          <w:sz w:val="28"/>
          <w:szCs w:val="28"/>
        </w:rPr>
      </w:pPr>
      <w:r w:rsidRPr="008E7F10">
        <w:rPr>
          <w:color w:val="333333"/>
          <w:sz w:val="28"/>
          <w:szCs w:val="28"/>
        </w:rPr>
        <w:t>В случае принятия решения об отказе в выдаче удостоверения комиссия в течение 5 дней со дня принятия такого решения направляет в адрес содействующей организации уведомление об этом и выписку из протокола заседания комиссии, а также документы, поступившие вместе с указанным заявлением, для доведения до сведения сотрудника содействующей организации.  </w:t>
      </w:r>
    </w:p>
    <w:p w:rsidR="008E7F10" w:rsidRPr="008E7F10" w:rsidRDefault="008E7F10" w:rsidP="00190102">
      <w:pPr>
        <w:spacing w:after="100" w:afterAutospacing="1"/>
        <w:contextualSpacing/>
        <w:jc w:val="both"/>
        <w:rPr>
          <w:color w:val="333333"/>
          <w:sz w:val="28"/>
          <w:szCs w:val="28"/>
        </w:rPr>
      </w:pPr>
      <w:r w:rsidRPr="008E7F10">
        <w:rPr>
          <w:color w:val="333333"/>
          <w:sz w:val="28"/>
          <w:szCs w:val="28"/>
        </w:rPr>
        <w:t>Основаниями для отказа в выдаче удостоверения является отсутствие у сотрудника содействующей организации права на получение удостоверения или представление сотрудником содействующей организации недостоверных (неполных) сведений.  </w:t>
      </w:r>
    </w:p>
    <w:p w:rsidR="008E7F10" w:rsidRPr="008E7F10" w:rsidRDefault="008E7F10" w:rsidP="00190102">
      <w:pPr>
        <w:spacing w:after="100" w:afterAutospacing="1"/>
        <w:contextualSpacing/>
        <w:jc w:val="both"/>
        <w:rPr>
          <w:color w:val="333333"/>
          <w:sz w:val="28"/>
          <w:szCs w:val="28"/>
        </w:rPr>
      </w:pPr>
      <w:r w:rsidRPr="008E7F10">
        <w:rPr>
          <w:color w:val="333333"/>
          <w:sz w:val="28"/>
          <w:szCs w:val="28"/>
        </w:rPr>
        <w:t>В случае принятия комиссией решения о выдаче удостоверения в течение 5 дней со дня принятия такого решения оформляется удостоверение.</w:t>
      </w:r>
    </w:p>
    <w:p w:rsidR="008E7F10" w:rsidRPr="008E7F10" w:rsidRDefault="008E7F10" w:rsidP="00190102">
      <w:pPr>
        <w:spacing w:after="100" w:afterAutospacing="1"/>
        <w:contextualSpacing/>
        <w:jc w:val="both"/>
        <w:rPr>
          <w:color w:val="333333"/>
          <w:sz w:val="28"/>
          <w:szCs w:val="28"/>
        </w:rPr>
      </w:pPr>
      <w:r w:rsidRPr="008E7F10">
        <w:rPr>
          <w:color w:val="333333"/>
          <w:sz w:val="28"/>
          <w:szCs w:val="28"/>
        </w:rPr>
        <w:t>Оформленное удостоверение направляется в содействующую организацию либо выдается на руки представителю содействующей организации по доверенности.</w:t>
      </w:r>
    </w:p>
    <w:p w:rsidR="008E7F10" w:rsidRPr="008E7F10" w:rsidRDefault="008E7F10" w:rsidP="00190102">
      <w:pPr>
        <w:contextualSpacing/>
        <w:jc w:val="both"/>
        <w:rPr>
          <w:b/>
          <w:bCs/>
          <w:color w:val="333333"/>
          <w:sz w:val="28"/>
          <w:szCs w:val="28"/>
        </w:rPr>
      </w:pPr>
      <w:r w:rsidRPr="008E7F10">
        <w:rPr>
          <w:b/>
          <w:bCs/>
          <w:color w:val="333333"/>
          <w:sz w:val="28"/>
          <w:szCs w:val="28"/>
        </w:rPr>
        <w:t>Поворот исполнения судебного приказа</w:t>
      </w:r>
    </w:p>
    <w:p w:rsidR="008E7F10" w:rsidRPr="00190102" w:rsidRDefault="008E7F10" w:rsidP="00190102">
      <w:pPr>
        <w:spacing w:after="100" w:afterAutospacing="1"/>
        <w:contextualSpacing/>
        <w:jc w:val="both"/>
        <w:rPr>
          <w:color w:val="FFFFFF"/>
          <w:sz w:val="28"/>
          <w:szCs w:val="28"/>
          <w:shd w:val="clear" w:color="auto" w:fill="1E3685"/>
          <w:lang w:val="en-US"/>
        </w:rPr>
      </w:pPr>
    </w:p>
    <w:p w:rsidR="008E7F10" w:rsidRPr="008E7F10" w:rsidRDefault="008E7F10" w:rsidP="00190102">
      <w:pPr>
        <w:spacing w:after="100" w:afterAutospacing="1"/>
        <w:contextualSpacing/>
        <w:jc w:val="both"/>
        <w:rPr>
          <w:color w:val="333333"/>
          <w:sz w:val="28"/>
          <w:szCs w:val="28"/>
        </w:rPr>
      </w:pPr>
      <w:r w:rsidRPr="008E7F10">
        <w:rPr>
          <w:color w:val="333333"/>
          <w:sz w:val="28"/>
          <w:szCs w:val="28"/>
        </w:rPr>
        <w:t>Статьёй 443 Гражданского процессуального кодекса Российской Федерации предусмотрена возможность поворота исполнения решения суда.</w:t>
      </w:r>
    </w:p>
    <w:p w:rsidR="008E7F10" w:rsidRPr="008E7F10" w:rsidRDefault="008E7F10" w:rsidP="00190102">
      <w:pPr>
        <w:spacing w:after="100" w:afterAutospacing="1"/>
        <w:contextualSpacing/>
        <w:jc w:val="both"/>
        <w:rPr>
          <w:color w:val="333333"/>
          <w:sz w:val="28"/>
          <w:szCs w:val="28"/>
        </w:rPr>
      </w:pPr>
      <w:r w:rsidRPr="008E7F10">
        <w:rPr>
          <w:color w:val="333333"/>
          <w:sz w:val="28"/>
          <w:szCs w:val="28"/>
        </w:rPr>
        <w:t>Под поворотом исполнения решения суда понимается возможность возвратить ответчику всё то, что было с него взыскано в пользу истца, в случае если решение суда было отменено и принято новое решение об отказе в удовлетворении иска полностью или в части, либо прекращении производство по делу, оставлении заявления истца без рассмотрения. </w:t>
      </w:r>
    </w:p>
    <w:p w:rsidR="008E7F10" w:rsidRPr="008E7F10" w:rsidRDefault="008E7F10" w:rsidP="00190102">
      <w:pPr>
        <w:spacing w:after="100" w:afterAutospacing="1"/>
        <w:contextualSpacing/>
        <w:jc w:val="both"/>
        <w:rPr>
          <w:color w:val="333333"/>
          <w:sz w:val="28"/>
          <w:szCs w:val="28"/>
        </w:rPr>
      </w:pPr>
      <w:r w:rsidRPr="008E7F10">
        <w:rPr>
          <w:color w:val="333333"/>
          <w:sz w:val="28"/>
          <w:szCs w:val="28"/>
        </w:rPr>
        <w:t>Чаще всего необходимость поворота исполнения судебного постановления возникает в рамках приказного производства, поскольку очень часто лицо узнаёт о том, что в отношении него вынесен судебный приказ после списания с него денежных средств в рамках исполнительного производства. </w:t>
      </w:r>
    </w:p>
    <w:p w:rsidR="008E7F10" w:rsidRPr="008E7F10" w:rsidRDefault="008E7F10" w:rsidP="00190102">
      <w:pPr>
        <w:spacing w:after="100" w:afterAutospacing="1"/>
        <w:contextualSpacing/>
        <w:jc w:val="both"/>
        <w:rPr>
          <w:color w:val="333333"/>
          <w:sz w:val="28"/>
          <w:szCs w:val="28"/>
        </w:rPr>
      </w:pPr>
      <w:r w:rsidRPr="008E7F10">
        <w:rPr>
          <w:color w:val="333333"/>
          <w:sz w:val="28"/>
          <w:szCs w:val="28"/>
        </w:rPr>
        <w:lastRenderedPageBreak/>
        <w:t>Порядок поворота исполнения решения суда судом первой инстанции регламентирован статьёй 444 Гражданского процессуального кодекса Российской Федерации, согласно которой суд, которому дело передано на новое рассмотрение, обязан по своей инициативе рассмотреть вопрос о повороте исполнения решения суда и разрешить дело в новом решении или новом определении суда. </w:t>
      </w:r>
    </w:p>
    <w:p w:rsidR="008E7F10" w:rsidRPr="008E7F10" w:rsidRDefault="008E7F10" w:rsidP="00190102">
      <w:pPr>
        <w:spacing w:after="100" w:afterAutospacing="1"/>
        <w:contextualSpacing/>
        <w:jc w:val="both"/>
        <w:rPr>
          <w:color w:val="333333"/>
          <w:sz w:val="28"/>
          <w:szCs w:val="28"/>
        </w:rPr>
      </w:pPr>
      <w:r w:rsidRPr="008E7F10">
        <w:rPr>
          <w:color w:val="333333"/>
          <w:sz w:val="28"/>
          <w:szCs w:val="28"/>
        </w:rPr>
        <w:t>Вместе с тем при отмене судебного приказа, гражданское дело на новое рассмотрение не передаётся, прямая обязанность по применению поворота исполнения такого судебного акта у суда отсутствует. Порядок действий ответчика в указанной ситуации законодательством не регламентирован.</w:t>
      </w:r>
    </w:p>
    <w:p w:rsidR="008E7F10" w:rsidRPr="008E7F10" w:rsidRDefault="008E7F10" w:rsidP="00190102">
      <w:pPr>
        <w:spacing w:after="100" w:afterAutospacing="1"/>
        <w:contextualSpacing/>
        <w:jc w:val="both"/>
        <w:rPr>
          <w:color w:val="333333"/>
          <w:sz w:val="28"/>
          <w:szCs w:val="28"/>
        </w:rPr>
      </w:pPr>
      <w:r w:rsidRPr="008E7F10">
        <w:rPr>
          <w:color w:val="333333"/>
          <w:sz w:val="28"/>
          <w:szCs w:val="28"/>
        </w:rPr>
        <w:t>Законом предусмотрено, что в случае, если суд, вновь рассматривавший дело, не разрешил вопрос о повороте исполнения решения суда, ответчик вправе подать в этот суд заявление о повороте исполнения решения суда. Аналогичный порядок может быть применён при повороте исполнения судебного приказа.</w:t>
      </w:r>
    </w:p>
    <w:p w:rsidR="008E7F10" w:rsidRPr="008E7F10" w:rsidRDefault="008E7F10" w:rsidP="00190102">
      <w:pPr>
        <w:spacing w:after="100" w:afterAutospacing="1"/>
        <w:contextualSpacing/>
        <w:jc w:val="both"/>
        <w:rPr>
          <w:color w:val="333333"/>
          <w:sz w:val="28"/>
          <w:szCs w:val="28"/>
        </w:rPr>
      </w:pPr>
      <w:r w:rsidRPr="008E7F10">
        <w:rPr>
          <w:color w:val="333333"/>
          <w:sz w:val="28"/>
          <w:szCs w:val="28"/>
        </w:rPr>
        <w:t>При этом заявление о повороте исполнения судебного акта должно быть подано в суд первой инстанции, вынесший отменённый судебный акт. </w:t>
      </w:r>
    </w:p>
    <w:p w:rsidR="008E7F10" w:rsidRPr="008E7F10" w:rsidRDefault="008E7F10" w:rsidP="00190102">
      <w:pPr>
        <w:spacing w:after="100" w:afterAutospacing="1"/>
        <w:contextualSpacing/>
        <w:jc w:val="both"/>
        <w:rPr>
          <w:color w:val="333333"/>
          <w:sz w:val="28"/>
          <w:szCs w:val="28"/>
        </w:rPr>
      </w:pPr>
      <w:r w:rsidRPr="008E7F10">
        <w:rPr>
          <w:color w:val="333333"/>
          <w:sz w:val="28"/>
          <w:szCs w:val="28"/>
        </w:rPr>
        <w:t>Заявление о повороте исполнения решения суда должно содержать сведения о заявителе, о вынесенном судебном акте и его отмене, а также просьбу к суду о применении поворота исполнения решения суда. К заявлению прилагается документ, подтверждающий исполнение ранее принятого судебного акта. </w:t>
      </w:r>
    </w:p>
    <w:p w:rsidR="008E7F10" w:rsidRPr="008E7F10" w:rsidRDefault="008E7F10" w:rsidP="00190102">
      <w:pPr>
        <w:spacing w:after="100" w:afterAutospacing="1"/>
        <w:contextualSpacing/>
        <w:jc w:val="both"/>
        <w:rPr>
          <w:color w:val="333333"/>
          <w:sz w:val="28"/>
          <w:szCs w:val="28"/>
        </w:rPr>
      </w:pPr>
      <w:r w:rsidRPr="008E7F10">
        <w:rPr>
          <w:color w:val="333333"/>
          <w:sz w:val="28"/>
          <w:szCs w:val="28"/>
        </w:rPr>
        <w:t>Действия суда при удовлетворении такого заявления также не регламентированы. </w:t>
      </w:r>
    </w:p>
    <w:p w:rsidR="008E7F10" w:rsidRPr="008E7F10" w:rsidRDefault="008E7F10" w:rsidP="00190102">
      <w:pPr>
        <w:spacing w:after="100" w:afterAutospacing="1"/>
        <w:contextualSpacing/>
        <w:jc w:val="both"/>
        <w:rPr>
          <w:color w:val="333333"/>
          <w:sz w:val="28"/>
          <w:szCs w:val="28"/>
        </w:rPr>
      </w:pPr>
      <w:r w:rsidRPr="008E7F10">
        <w:rPr>
          <w:color w:val="333333"/>
          <w:sz w:val="28"/>
          <w:szCs w:val="28"/>
        </w:rPr>
        <w:t>Исходя из аналогии закона (часть 5 статьи 362 Кодекса административного судопроизводства РФ) суд первой инстанции выдаёт заявителю исполнительный лист на возврат взысканных денежных средств, имущества или его стоимости.</w:t>
      </w:r>
    </w:p>
    <w:p w:rsidR="008E7F10" w:rsidRPr="008E7F10" w:rsidRDefault="008E7F10" w:rsidP="00190102">
      <w:pPr>
        <w:spacing w:after="100" w:afterAutospacing="1"/>
        <w:contextualSpacing/>
        <w:jc w:val="both"/>
        <w:rPr>
          <w:color w:val="333333"/>
          <w:sz w:val="28"/>
          <w:szCs w:val="28"/>
        </w:rPr>
      </w:pPr>
      <w:r w:rsidRPr="008E7F10">
        <w:rPr>
          <w:color w:val="333333"/>
          <w:sz w:val="28"/>
          <w:szCs w:val="28"/>
        </w:rPr>
        <w:t>Указанный исполнительный документ согласно Федеральному закону от 02.10.2007 № 229-ФЗ «Об исполнительном производстве» может быть предъявлен взыскателем в службу судебных приставов, в банки и иные кредитные организации, в которых у должника имеются денежные средства, а также работодателю должника вне зависимости от того, кем фактически совершены действия по исполнению судебного решения. </w:t>
      </w:r>
    </w:p>
    <w:p w:rsidR="008E7F10" w:rsidRPr="008E7F10" w:rsidRDefault="008E7F10" w:rsidP="00190102">
      <w:pPr>
        <w:spacing w:after="100" w:afterAutospacing="1"/>
        <w:contextualSpacing/>
        <w:jc w:val="both"/>
        <w:rPr>
          <w:color w:val="333333"/>
          <w:sz w:val="28"/>
          <w:szCs w:val="28"/>
        </w:rPr>
      </w:pPr>
      <w:r w:rsidRPr="008E7F10">
        <w:rPr>
          <w:color w:val="333333"/>
          <w:sz w:val="28"/>
          <w:szCs w:val="28"/>
        </w:rPr>
        <w:t>Необходимо отметить, что имеются исключения, когда поворот исполнения решения суда не допускается. К таким исключениям относятся случаи отмены судебного постановления по делам о взыскании денежных сумм по требованиям (часть 3 статьи 445.1 Гражданского процессуального кодекса Российской Федерации): </w:t>
      </w:r>
    </w:p>
    <w:p w:rsidR="008E7F10" w:rsidRPr="008E7F10" w:rsidRDefault="008E7F10" w:rsidP="00190102">
      <w:pPr>
        <w:spacing w:after="100" w:afterAutospacing="1"/>
        <w:contextualSpacing/>
        <w:jc w:val="both"/>
        <w:rPr>
          <w:color w:val="333333"/>
          <w:sz w:val="28"/>
          <w:szCs w:val="28"/>
        </w:rPr>
      </w:pPr>
      <w:r w:rsidRPr="008E7F10">
        <w:rPr>
          <w:color w:val="333333"/>
          <w:sz w:val="28"/>
          <w:szCs w:val="28"/>
        </w:rPr>
        <w:t>- вытекающим из трудовых отношений, - о взыскании вознаграждения за использование прав на произведения науки, литературы и искусства, </w:t>
      </w:r>
    </w:p>
    <w:p w:rsidR="008E7F10" w:rsidRPr="008E7F10" w:rsidRDefault="008E7F10" w:rsidP="00190102">
      <w:pPr>
        <w:spacing w:after="100" w:afterAutospacing="1"/>
        <w:contextualSpacing/>
        <w:jc w:val="both"/>
        <w:rPr>
          <w:color w:val="333333"/>
          <w:sz w:val="28"/>
          <w:szCs w:val="28"/>
        </w:rPr>
      </w:pPr>
      <w:r w:rsidRPr="008E7F10">
        <w:rPr>
          <w:color w:val="333333"/>
          <w:sz w:val="28"/>
          <w:szCs w:val="28"/>
        </w:rPr>
        <w:t>- о взыскании алиментов, </w:t>
      </w:r>
    </w:p>
    <w:p w:rsidR="008E7F10" w:rsidRPr="008E7F10" w:rsidRDefault="008E7F10" w:rsidP="00190102">
      <w:pPr>
        <w:spacing w:after="100" w:afterAutospacing="1"/>
        <w:contextualSpacing/>
        <w:jc w:val="both"/>
        <w:rPr>
          <w:color w:val="333333"/>
          <w:sz w:val="28"/>
          <w:szCs w:val="28"/>
        </w:rPr>
      </w:pPr>
      <w:r w:rsidRPr="008E7F10">
        <w:rPr>
          <w:color w:val="333333"/>
          <w:sz w:val="28"/>
          <w:szCs w:val="28"/>
        </w:rPr>
        <w:t>- о возмещении вреда, причиненного повреждением здоровья либо смертью кормильца. </w:t>
      </w:r>
    </w:p>
    <w:p w:rsidR="008E7F10" w:rsidRPr="008E7F10" w:rsidRDefault="008E7F10" w:rsidP="00190102">
      <w:pPr>
        <w:spacing w:after="100" w:afterAutospacing="1"/>
        <w:contextualSpacing/>
        <w:jc w:val="both"/>
        <w:rPr>
          <w:color w:val="333333"/>
          <w:sz w:val="28"/>
          <w:szCs w:val="28"/>
        </w:rPr>
      </w:pPr>
      <w:r w:rsidRPr="008E7F10">
        <w:rPr>
          <w:color w:val="333333"/>
          <w:sz w:val="28"/>
          <w:szCs w:val="28"/>
        </w:rPr>
        <w:lastRenderedPageBreak/>
        <w:t>Поворот исполнения решения суда в вышеуказанных случаях допускается, если в основу судебного акта были положены подложные документы или сообщенные истцом ложные сведения.</w:t>
      </w:r>
    </w:p>
    <w:p w:rsidR="008E7F10" w:rsidRPr="008E7F10" w:rsidRDefault="008E7F10" w:rsidP="00190102">
      <w:pPr>
        <w:contextualSpacing/>
        <w:jc w:val="both"/>
        <w:rPr>
          <w:sz w:val="28"/>
          <w:szCs w:val="28"/>
        </w:rPr>
      </w:pPr>
    </w:p>
    <w:p w:rsidR="008E7F10" w:rsidRPr="008E7F10" w:rsidRDefault="008E7F10" w:rsidP="00190102">
      <w:pPr>
        <w:contextualSpacing/>
        <w:jc w:val="both"/>
        <w:rPr>
          <w:b/>
          <w:bCs/>
          <w:color w:val="333333"/>
          <w:sz w:val="28"/>
          <w:szCs w:val="28"/>
        </w:rPr>
      </w:pPr>
      <w:r w:rsidRPr="008E7F10">
        <w:rPr>
          <w:b/>
          <w:bCs/>
          <w:color w:val="333333"/>
          <w:sz w:val="28"/>
          <w:szCs w:val="28"/>
        </w:rPr>
        <w:t>Пенсионное обеспечение: новое в федеральном законодательстве</w:t>
      </w:r>
    </w:p>
    <w:p w:rsidR="008E7F10" w:rsidRPr="008E7F10" w:rsidRDefault="008E7F10" w:rsidP="00190102">
      <w:pPr>
        <w:contextualSpacing/>
        <w:jc w:val="both"/>
        <w:rPr>
          <w:color w:val="333333"/>
          <w:sz w:val="28"/>
          <w:szCs w:val="28"/>
        </w:rPr>
      </w:pPr>
      <w:r w:rsidRPr="008E7F10">
        <w:rPr>
          <w:color w:val="000000"/>
          <w:sz w:val="28"/>
          <w:szCs w:val="28"/>
        </w:rPr>
        <w:t> </w:t>
      </w:r>
    </w:p>
    <w:p w:rsidR="008E7F10" w:rsidRPr="008E7F10" w:rsidRDefault="008E7F10" w:rsidP="00190102">
      <w:pPr>
        <w:spacing w:after="100" w:afterAutospacing="1"/>
        <w:contextualSpacing/>
        <w:jc w:val="both"/>
        <w:rPr>
          <w:color w:val="333333"/>
          <w:sz w:val="28"/>
          <w:szCs w:val="28"/>
        </w:rPr>
      </w:pPr>
      <w:r w:rsidRPr="008E7F10">
        <w:rPr>
          <w:color w:val="333333"/>
          <w:sz w:val="28"/>
          <w:szCs w:val="28"/>
        </w:rPr>
        <w:t>Федеральным законом от 11.03.2024 № 47-ФЗ «О внесении изменений в статьи 10 и 17 Федерального закона «О страховых пенсиях» расширен круг лиц, на иждивении которых находятся нетрудоспособные члены семьи, имеющих право на получение повышенной фиксированной выплаты к пенсии.</w:t>
      </w:r>
    </w:p>
    <w:p w:rsidR="008E7F10" w:rsidRPr="008E7F10" w:rsidRDefault="008E7F10" w:rsidP="00190102">
      <w:pPr>
        <w:spacing w:after="100" w:afterAutospacing="1"/>
        <w:contextualSpacing/>
        <w:jc w:val="both"/>
        <w:rPr>
          <w:color w:val="333333"/>
          <w:sz w:val="28"/>
          <w:szCs w:val="28"/>
        </w:rPr>
      </w:pPr>
      <w:r w:rsidRPr="008E7F10">
        <w:rPr>
          <w:color w:val="333333"/>
          <w:sz w:val="28"/>
          <w:szCs w:val="28"/>
        </w:rPr>
        <w:t>Так, внесёнными изменениями к числу нетрудоспособных членов семьи отнесены правнуки, не достигшие возраста 18 лет или достигшие возраста 18 лет и завершившие обучение по основным образовательным программам основного общего или среднего общего образования в организациях, осуществляющих образовательную деятельность, на период до 1 сентября года, в котором завершено указанное обучение, либо обучающиеся по очной форме обучения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23 лет или старше этого возраста, если они до достижения возраста 18 лет стали инвалидами (при условии, что они не имеют трудоспособных родителей).</w:t>
      </w:r>
    </w:p>
    <w:p w:rsidR="008E7F10" w:rsidRPr="008E7F10" w:rsidRDefault="008E7F10" w:rsidP="00190102">
      <w:pPr>
        <w:spacing w:after="100" w:afterAutospacing="1"/>
        <w:contextualSpacing/>
        <w:jc w:val="both"/>
        <w:rPr>
          <w:color w:val="333333"/>
          <w:sz w:val="28"/>
          <w:szCs w:val="28"/>
        </w:rPr>
      </w:pPr>
      <w:r w:rsidRPr="008E7F10">
        <w:rPr>
          <w:color w:val="333333"/>
          <w:sz w:val="28"/>
          <w:szCs w:val="28"/>
        </w:rPr>
        <w:t>В случае нахождения указанных лиц на иждивении у прабабушки или прадедушки последние имеют право на повышение фиксированной выплаты к пенсии по старости и пенсии по инвалидности.</w:t>
      </w:r>
    </w:p>
    <w:p w:rsidR="008E7F10" w:rsidRPr="008E7F10" w:rsidRDefault="008E7F10" w:rsidP="00190102">
      <w:pPr>
        <w:spacing w:after="100" w:afterAutospacing="1"/>
        <w:contextualSpacing/>
        <w:jc w:val="both"/>
        <w:rPr>
          <w:color w:val="333333"/>
          <w:sz w:val="28"/>
          <w:szCs w:val="28"/>
        </w:rPr>
      </w:pPr>
      <w:r w:rsidRPr="008E7F10">
        <w:rPr>
          <w:color w:val="333333"/>
          <w:sz w:val="28"/>
          <w:szCs w:val="28"/>
        </w:rPr>
        <w:t>Размер доплаты равен 1/3 от размера фиксированной ежемесячной выплаты к страховой пенсии, установленной частью 1 статьи 16 Федерального закона 28.12.2013 № 400-ФЗ «О страховых пенсиях».</w:t>
      </w:r>
    </w:p>
    <w:p w:rsidR="008E7F10" w:rsidRPr="008E7F10" w:rsidRDefault="008E7F10" w:rsidP="00190102">
      <w:pPr>
        <w:spacing w:after="100" w:afterAutospacing="1"/>
        <w:contextualSpacing/>
        <w:jc w:val="both"/>
        <w:rPr>
          <w:color w:val="333333"/>
          <w:sz w:val="28"/>
          <w:szCs w:val="28"/>
        </w:rPr>
      </w:pPr>
      <w:r w:rsidRPr="008E7F10">
        <w:rPr>
          <w:color w:val="333333"/>
          <w:sz w:val="28"/>
          <w:szCs w:val="28"/>
        </w:rPr>
        <w:t>Повышение фиксированной выплаты устанавливается на каждого нетрудоспособного члена семьи, недееспособного инвалида с детства, но не более чем на трёх членов семьи. </w:t>
      </w:r>
    </w:p>
    <w:p w:rsidR="008E7F10" w:rsidRPr="008E7F10" w:rsidRDefault="008E7F10" w:rsidP="00190102">
      <w:pPr>
        <w:spacing w:after="100" w:afterAutospacing="1"/>
        <w:contextualSpacing/>
        <w:jc w:val="both"/>
        <w:rPr>
          <w:color w:val="333333"/>
          <w:sz w:val="28"/>
          <w:szCs w:val="28"/>
        </w:rPr>
      </w:pPr>
      <w:r w:rsidRPr="008E7F10">
        <w:rPr>
          <w:color w:val="333333"/>
          <w:sz w:val="28"/>
          <w:szCs w:val="28"/>
        </w:rPr>
        <w:t>Родителям, которые являются опекунами лиц из числа недееспособных инвалидов с детства (если эти лица не находятся на полном государственном обеспечении), повышение фиксированной выплаты к страховой пенсии по старости и к страховой пенсии по инвалидности устанавливается в сумме, равной 1/3 суммы, предусмотренной частью 1 статьи 16 Федерального закона от 28.12.2013 № 400-ФЗ «О страховых пенсиях».</w:t>
      </w:r>
    </w:p>
    <w:p w:rsidR="008E7F10" w:rsidRPr="008E7F10" w:rsidRDefault="008E7F10" w:rsidP="00190102">
      <w:pPr>
        <w:contextualSpacing/>
        <w:jc w:val="both"/>
        <w:rPr>
          <w:sz w:val="28"/>
          <w:szCs w:val="28"/>
        </w:rPr>
      </w:pPr>
    </w:p>
    <w:p w:rsidR="00DC28F1" w:rsidRPr="00190102" w:rsidRDefault="00DC28F1" w:rsidP="00190102">
      <w:pPr>
        <w:contextualSpacing/>
        <w:jc w:val="both"/>
        <w:rPr>
          <w:sz w:val="28"/>
          <w:szCs w:val="28"/>
        </w:rPr>
      </w:pPr>
    </w:p>
    <w:p w:rsidR="007F2332" w:rsidRPr="007F2332" w:rsidRDefault="007F2332" w:rsidP="00190102">
      <w:pPr>
        <w:contextualSpacing/>
        <w:rPr>
          <w:b/>
          <w:bCs/>
          <w:color w:val="333333"/>
          <w:sz w:val="28"/>
          <w:szCs w:val="28"/>
        </w:rPr>
      </w:pPr>
      <w:r w:rsidRPr="007F2332">
        <w:rPr>
          <w:b/>
          <w:bCs/>
          <w:color w:val="333333"/>
          <w:sz w:val="28"/>
          <w:szCs w:val="28"/>
        </w:rPr>
        <w:t>Предусмотрена ли уголовная ответственность за неправомерный доступ к компьютерной информации?</w:t>
      </w:r>
    </w:p>
    <w:p w:rsidR="007F2332" w:rsidRPr="00190102" w:rsidRDefault="007F2332" w:rsidP="00190102">
      <w:pPr>
        <w:spacing w:after="100" w:afterAutospacing="1"/>
        <w:contextualSpacing/>
        <w:jc w:val="both"/>
        <w:rPr>
          <w:color w:val="FFFFFF"/>
          <w:sz w:val="28"/>
          <w:szCs w:val="28"/>
          <w:shd w:val="clear" w:color="auto" w:fill="1E3685"/>
        </w:rPr>
      </w:pPr>
    </w:p>
    <w:p w:rsidR="007F2332" w:rsidRPr="007F2332" w:rsidRDefault="007F2332" w:rsidP="00190102">
      <w:pPr>
        <w:spacing w:after="100" w:afterAutospacing="1"/>
        <w:contextualSpacing/>
        <w:jc w:val="both"/>
        <w:rPr>
          <w:color w:val="333333"/>
          <w:sz w:val="28"/>
          <w:szCs w:val="28"/>
        </w:rPr>
      </w:pPr>
      <w:r w:rsidRPr="007F2332">
        <w:rPr>
          <w:color w:val="333333"/>
          <w:sz w:val="28"/>
          <w:szCs w:val="28"/>
        </w:rPr>
        <w:t xml:space="preserve">Статьей 272 УК РФ предусмотрена ответственность за неправомерный доступ к охраняемой законом компьютерной информации, если это деяние повлекло </w:t>
      </w:r>
      <w:r w:rsidRPr="007F2332">
        <w:rPr>
          <w:color w:val="333333"/>
          <w:sz w:val="28"/>
          <w:szCs w:val="28"/>
        </w:rPr>
        <w:lastRenderedPageBreak/>
        <w:t>уничтожение, блокирование, модификацию либо копирование компьютерной информации. </w:t>
      </w:r>
    </w:p>
    <w:p w:rsidR="007F2332" w:rsidRPr="007F2332" w:rsidRDefault="007F2332" w:rsidP="00190102">
      <w:pPr>
        <w:spacing w:after="100" w:afterAutospacing="1"/>
        <w:contextualSpacing/>
        <w:jc w:val="both"/>
        <w:rPr>
          <w:color w:val="333333"/>
          <w:sz w:val="28"/>
          <w:szCs w:val="28"/>
        </w:rPr>
      </w:pPr>
      <w:r w:rsidRPr="007F2332">
        <w:rPr>
          <w:color w:val="333333"/>
          <w:sz w:val="28"/>
          <w:szCs w:val="28"/>
        </w:rPr>
        <w:t>Общим объектом преступления, предусмотренного ст. 272 УК РФ, выступают общественные отношения, обеспечивающие правомерный доступ, создание, хранение, модификацию, использование компьютерной информации самим создателем, потребление ее иными пользователями. В ч. 3 ст. 272 УК РФ указан дополнительный объект преступления – общественные отношения, обеспечивающие интересы службы. </w:t>
      </w:r>
    </w:p>
    <w:p w:rsidR="007F2332" w:rsidRPr="007F2332" w:rsidRDefault="007F2332" w:rsidP="00190102">
      <w:pPr>
        <w:numPr>
          <w:ilvl w:val="0"/>
          <w:numId w:val="1"/>
        </w:numPr>
        <w:spacing w:before="100" w:beforeAutospacing="1" w:after="100" w:afterAutospacing="1"/>
        <w:contextualSpacing/>
        <w:jc w:val="both"/>
        <w:rPr>
          <w:color w:val="333333"/>
          <w:sz w:val="28"/>
          <w:szCs w:val="28"/>
        </w:rPr>
      </w:pPr>
      <w:r w:rsidRPr="007F2332">
        <w:rPr>
          <w:color w:val="333333"/>
          <w:sz w:val="28"/>
          <w:szCs w:val="28"/>
        </w:rPr>
        <w:t>сторона состава преступления включает в себя: действие, состоящее в неправомерном доступе к охраняемой законом компьютерной информации (информации ограниченного доступа); последствие (альтернативно) в виде уничтожения, блокирования, модификации, копирования компьютерной информации, и причинно-следственную связь между указанным действием и любым из названных последствий. </w:t>
      </w:r>
    </w:p>
    <w:p w:rsidR="007F2332" w:rsidRPr="007F2332" w:rsidRDefault="007F2332" w:rsidP="00190102">
      <w:pPr>
        <w:spacing w:after="100" w:afterAutospacing="1"/>
        <w:contextualSpacing/>
        <w:jc w:val="both"/>
        <w:rPr>
          <w:color w:val="333333"/>
          <w:sz w:val="28"/>
          <w:szCs w:val="28"/>
        </w:rPr>
      </w:pPr>
      <w:r w:rsidRPr="007F2332">
        <w:rPr>
          <w:color w:val="333333"/>
          <w:sz w:val="28"/>
          <w:szCs w:val="28"/>
        </w:rPr>
        <w:t>Под охраняемой законом понимается информация, для которой законом установлен специальный режим ее правовой защиты (например, государственная, служебная и коммерческая тайна, персональные данные и т.д.). </w:t>
      </w:r>
    </w:p>
    <w:p w:rsidR="007F2332" w:rsidRPr="007F2332" w:rsidRDefault="007F2332" w:rsidP="00190102">
      <w:pPr>
        <w:spacing w:after="100" w:afterAutospacing="1"/>
        <w:contextualSpacing/>
        <w:jc w:val="both"/>
        <w:rPr>
          <w:color w:val="333333"/>
          <w:sz w:val="28"/>
          <w:szCs w:val="28"/>
        </w:rPr>
      </w:pPr>
      <w:r w:rsidRPr="007F2332">
        <w:rPr>
          <w:color w:val="333333"/>
          <w:sz w:val="28"/>
          <w:szCs w:val="28"/>
        </w:rPr>
        <w:t>Неправомерным считается доступ к конфиденциальной информации</w:t>
      </w:r>
      <w:r w:rsidRPr="007F2332">
        <w:rPr>
          <w:color w:val="333333"/>
          <w:sz w:val="28"/>
          <w:szCs w:val="28"/>
        </w:rPr>
        <w:br/>
        <w:t>или информации, составляющей государственную тайну, лица, не обладающего необходимыми полномочиями (без согласия собственника или его законного представителя), при условии обеспечения специальных средств ее защиты. </w:t>
      </w:r>
    </w:p>
    <w:p w:rsidR="007F2332" w:rsidRPr="007F2332" w:rsidRDefault="007F2332" w:rsidP="00190102">
      <w:pPr>
        <w:spacing w:after="100" w:afterAutospacing="1"/>
        <w:contextualSpacing/>
        <w:jc w:val="both"/>
        <w:rPr>
          <w:color w:val="333333"/>
          <w:sz w:val="28"/>
          <w:szCs w:val="28"/>
        </w:rPr>
      </w:pPr>
      <w:r w:rsidRPr="007F2332">
        <w:rPr>
          <w:color w:val="333333"/>
          <w:sz w:val="28"/>
          <w:szCs w:val="28"/>
        </w:rPr>
        <w:t>Состав данного преступления носит материальный характер и предполагает обязательное наступление одного из последствий: </w:t>
      </w:r>
    </w:p>
    <w:p w:rsidR="007F2332" w:rsidRPr="007F2332" w:rsidRDefault="007F2332" w:rsidP="00190102">
      <w:pPr>
        <w:spacing w:after="100" w:afterAutospacing="1"/>
        <w:contextualSpacing/>
        <w:jc w:val="both"/>
        <w:rPr>
          <w:color w:val="333333"/>
          <w:sz w:val="28"/>
          <w:szCs w:val="28"/>
        </w:rPr>
      </w:pPr>
      <w:r w:rsidRPr="007F2332">
        <w:rPr>
          <w:color w:val="333333"/>
          <w:sz w:val="28"/>
          <w:szCs w:val="28"/>
        </w:rPr>
        <w:t>а) уничтожение информации – это приведение информации или ее части в непригодное для использования состояние независимо от возможности ее восстановления. Уничтожением информации не является переименование файла, где она содержится, а также само по себе автоматическое «вытеснение» старых версий файлов последними по времени; </w:t>
      </w:r>
    </w:p>
    <w:p w:rsidR="007F2332" w:rsidRPr="007F2332" w:rsidRDefault="007F2332" w:rsidP="00190102">
      <w:pPr>
        <w:spacing w:after="100" w:afterAutospacing="1"/>
        <w:contextualSpacing/>
        <w:jc w:val="both"/>
        <w:rPr>
          <w:color w:val="333333"/>
          <w:sz w:val="28"/>
          <w:szCs w:val="28"/>
        </w:rPr>
      </w:pPr>
      <w:r w:rsidRPr="007F2332">
        <w:rPr>
          <w:color w:val="333333"/>
          <w:sz w:val="28"/>
          <w:szCs w:val="28"/>
        </w:rPr>
        <w:t>б) блокирование информации – результат воздействия на компьютерную информацию или технику, последствием которого является невозможность в течение некоторого времени или постоянно осуществлять требуемые операции над компьютерной информацией полностью или в требуемом режиме, то есть совершение действий, приводящих к ограничению или закрытию доступа к компьютерному оборудованию и находящимся на нем ресурсам, целенаправленное затруднение доступа законных пользователей к компьютерной информации, не связанное с ее уничтожением; </w:t>
      </w:r>
    </w:p>
    <w:p w:rsidR="007F2332" w:rsidRPr="007F2332" w:rsidRDefault="007F2332" w:rsidP="00190102">
      <w:pPr>
        <w:spacing w:after="100" w:afterAutospacing="1"/>
        <w:contextualSpacing/>
        <w:jc w:val="both"/>
        <w:rPr>
          <w:color w:val="333333"/>
          <w:sz w:val="28"/>
          <w:szCs w:val="28"/>
        </w:rPr>
      </w:pPr>
      <w:r w:rsidRPr="007F2332">
        <w:rPr>
          <w:color w:val="333333"/>
          <w:sz w:val="28"/>
          <w:szCs w:val="28"/>
        </w:rPr>
        <w:t>в) модификация информации – внесение изменений в компьютерную информацию (или ее параметры). Законом установлены случаи легальной модификации программ (баз данных) лицами, правомерно владеющими этой информацией, а именно: модификация в виде исправления явных ошибок; модификация в виде внесения изменений в программы, базы данных</w:t>
      </w:r>
      <w:r w:rsidRPr="007F2332">
        <w:rPr>
          <w:color w:val="333333"/>
          <w:sz w:val="28"/>
          <w:szCs w:val="28"/>
        </w:rPr>
        <w:br/>
        <w:t>для их функционирования на технических средствах пользователя; модификация</w:t>
      </w:r>
      <w:r w:rsidRPr="007F2332">
        <w:rPr>
          <w:color w:val="333333"/>
          <w:sz w:val="28"/>
          <w:szCs w:val="28"/>
        </w:rPr>
        <w:br/>
      </w:r>
      <w:r w:rsidRPr="007F2332">
        <w:rPr>
          <w:color w:val="333333"/>
          <w:sz w:val="28"/>
          <w:szCs w:val="28"/>
        </w:rPr>
        <w:lastRenderedPageBreak/>
        <w:t>в виде частной декомпиляции программы для достижения способности</w:t>
      </w:r>
      <w:r w:rsidRPr="007F2332">
        <w:rPr>
          <w:color w:val="333333"/>
          <w:sz w:val="28"/>
          <w:szCs w:val="28"/>
        </w:rPr>
        <w:br/>
        <w:t>к взаимодействию с другими программами; </w:t>
      </w:r>
    </w:p>
    <w:p w:rsidR="007F2332" w:rsidRPr="007F2332" w:rsidRDefault="007F2332" w:rsidP="00190102">
      <w:pPr>
        <w:spacing w:after="100" w:afterAutospacing="1"/>
        <w:contextualSpacing/>
        <w:jc w:val="both"/>
        <w:rPr>
          <w:color w:val="333333"/>
          <w:sz w:val="28"/>
          <w:szCs w:val="28"/>
        </w:rPr>
      </w:pPr>
      <w:r w:rsidRPr="007F2332">
        <w:rPr>
          <w:color w:val="333333"/>
          <w:sz w:val="28"/>
          <w:szCs w:val="28"/>
        </w:rPr>
        <w:t>г) копирование информации – создание копии имеющейся информации на другом носителе, то есть перенос информации на обособленный носитель</w:t>
      </w:r>
      <w:r w:rsidRPr="007F2332">
        <w:rPr>
          <w:color w:val="333333"/>
          <w:sz w:val="28"/>
          <w:szCs w:val="28"/>
        </w:rPr>
        <w:br/>
        <w:t>при сохранении неизменной первоначальной информации, воспроизведение информации в любой материальной форме - от руки, фотографированием текста с экрана дисплея, а также считывания информации путем любого перехвата информации и т.п. </w:t>
      </w:r>
    </w:p>
    <w:p w:rsidR="007F2332" w:rsidRPr="007F2332" w:rsidRDefault="007F2332" w:rsidP="00190102">
      <w:pPr>
        <w:spacing w:after="100" w:afterAutospacing="1"/>
        <w:contextualSpacing/>
        <w:jc w:val="both"/>
        <w:rPr>
          <w:color w:val="333333"/>
          <w:sz w:val="28"/>
          <w:szCs w:val="28"/>
        </w:rPr>
      </w:pPr>
      <w:r w:rsidRPr="007F2332">
        <w:rPr>
          <w:color w:val="333333"/>
          <w:sz w:val="28"/>
          <w:szCs w:val="28"/>
        </w:rPr>
        <w:t>Преступление окончено с момента наступления любого из указанных последствий. </w:t>
      </w:r>
    </w:p>
    <w:p w:rsidR="007F2332" w:rsidRPr="007F2332" w:rsidRDefault="007F2332" w:rsidP="00190102">
      <w:pPr>
        <w:spacing w:after="100" w:afterAutospacing="1"/>
        <w:contextualSpacing/>
        <w:jc w:val="both"/>
        <w:rPr>
          <w:color w:val="333333"/>
          <w:sz w:val="28"/>
          <w:szCs w:val="28"/>
        </w:rPr>
      </w:pPr>
      <w:r w:rsidRPr="007F2332">
        <w:rPr>
          <w:color w:val="333333"/>
          <w:sz w:val="28"/>
          <w:szCs w:val="28"/>
        </w:rPr>
        <w:t>Субъективная сторона рассматриваемого преступления характеризуется виной в форме умысла (прямого или косвенного) или неосторожности. </w:t>
      </w:r>
    </w:p>
    <w:p w:rsidR="007F2332" w:rsidRPr="007F2332" w:rsidRDefault="007F2332" w:rsidP="00190102">
      <w:pPr>
        <w:spacing w:after="100" w:afterAutospacing="1"/>
        <w:contextualSpacing/>
        <w:jc w:val="both"/>
        <w:rPr>
          <w:color w:val="333333"/>
          <w:sz w:val="28"/>
          <w:szCs w:val="28"/>
        </w:rPr>
      </w:pPr>
      <w:r w:rsidRPr="007F2332">
        <w:rPr>
          <w:color w:val="333333"/>
          <w:sz w:val="28"/>
          <w:szCs w:val="28"/>
        </w:rPr>
        <w:t>Субъект преступления общий – вменяемое лицо, достигшее шестнадцати лет. Вместе с тем ч. 3 ст. 272 УК РФ предусматривает наличие специального субъекта, совершившего данное преступление с использованием своего служебного положения. </w:t>
      </w:r>
    </w:p>
    <w:p w:rsidR="007F2332" w:rsidRPr="007F2332" w:rsidRDefault="007F2332" w:rsidP="00190102">
      <w:pPr>
        <w:spacing w:after="100" w:afterAutospacing="1"/>
        <w:contextualSpacing/>
        <w:rPr>
          <w:color w:val="333333"/>
          <w:sz w:val="28"/>
          <w:szCs w:val="28"/>
        </w:rPr>
      </w:pPr>
      <w:r w:rsidRPr="007F2332">
        <w:rPr>
          <w:color w:val="333333"/>
          <w:sz w:val="28"/>
          <w:szCs w:val="28"/>
        </w:rPr>
        <w:t>За указанные деяния предусмотрено наказание от штрафа до лишения свободы на срок до 7 лет</w:t>
      </w:r>
    </w:p>
    <w:p w:rsidR="007F2332" w:rsidRPr="007F2332" w:rsidRDefault="007F2332" w:rsidP="00190102">
      <w:pPr>
        <w:contextualSpacing/>
        <w:rPr>
          <w:sz w:val="28"/>
          <w:szCs w:val="28"/>
        </w:rPr>
      </w:pPr>
    </w:p>
    <w:p w:rsidR="00E61222" w:rsidRPr="00190102" w:rsidRDefault="00E61222" w:rsidP="00190102">
      <w:pPr>
        <w:contextualSpacing/>
        <w:rPr>
          <w:b/>
          <w:bCs/>
          <w:color w:val="333333"/>
          <w:sz w:val="28"/>
          <w:szCs w:val="28"/>
        </w:rPr>
      </w:pPr>
      <w:r w:rsidRPr="00190102">
        <w:rPr>
          <w:b/>
          <w:bCs/>
          <w:color w:val="333333"/>
          <w:sz w:val="28"/>
          <w:szCs w:val="28"/>
        </w:rPr>
        <w:t>Обеспечение условий доступности инвалидам по зрению</w:t>
      </w:r>
    </w:p>
    <w:p w:rsidR="00E61222" w:rsidRPr="00190102" w:rsidRDefault="00E61222" w:rsidP="00190102">
      <w:pPr>
        <w:contextualSpacing/>
        <w:rPr>
          <w:color w:val="000000"/>
          <w:sz w:val="28"/>
          <w:szCs w:val="28"/>
        </w:rPr>
      </w:pPr>
      <w:r w:rsidRPr="00190102">
        <w:rPr>
          <w:rStyle w:val="feeds-pagenavigationicon"/>
          <w:color w:val="000000"/>
          <w:sz w:val="28"/>
          <w:szCs w:val="28"/>
        </w:rPr>
        <w:t> </w:t>
      </w:r>
    </w:p>
    <w:p w:rsidR="00E61222" w:rsidRPr="00190102" w:rsidRDefault="00E61222" w:rsidP="00190102">
      <w:pPr>
        <w:pStyle w:val="a3"/>
        <w:spacing w:before="0" w:beforeAutospacing="0"/>
        <w:contextualSpacing/>
        <w:jc w:val="both"/>
        <w:rPr>
          <w:color w:val="333333"/>
          <w:sz w:val="28"/>
          <w:szCs w:val="28"/>
        </w:rPr>
      </w:pPr>
      <w:r w:rsidRPr="00190102">
        <w:rPr>
          <w:color w:val="333333"/>
          <w:sz w:val="28"/>
          <w:szCs w:val="28"/>
          <w:shd w:val="clear" w:color="auto" w:fill="FFFFFF"/>
        </w:rPr>
        <w:t>Приказом Министерства цифрового развития, связи и массовых коммуникаций Российской Федерации от 07.11.2023 № 953 утвержден порядок обеспечения условий доступности инвалидов по зрению официальных сайтов государственных органов, органов местного самоуправления и подведомственных организаций в информационно-телекоммуникационной сети «Интернет».</w:t>
      </w:r>
    </w:p>
    <w:p w:rsidR="00E61222" w:rsidRPr="00190102" w:rsidRDefault="00E61222" w:rsidP="00190102">
      <w:pPr>
        <w:pStyle w:val="a3"/>
        <w:spacing w:before="0" w:beforeAutospacing="0"/>
        <w:contextualSpacing/>
        <w:jc w:val="both"/>
        <w:rPr>
          <w:color w:val="333333"/>
          <w:sz w:val="28"/>
          <w:szCs w:val="28"/>
        </w:rPr>
      </w:pPr>
      <w:r w:rsidRPr="00190102">
        <w:rPr>
          <w:color w:val="333333"/>
          <w:sz w:val="28"/>
          <w:szCs w:val="28"/>
          <w:shd w:val="clear" w:color="auto" w:fill="FFFFFF"/>
        </w:rPr>
        <w:t>Приказом установлены требования к официальным сайтам по ряду параметров, предусмотренных в ГОСТ Р 52872-2019. Национальный стандарт Российской Федерации. Интернет-ресурсы и другая информация, представленная в электронно-цифровой форме. Приложения для стационарных и мобильных устройств, иные пользовательские интерфейсы. Требования доступности для людей с инвалидностью и других лиц с ограничениями жизнедеятельности и ГОСТ Р 70176-2022. Национальный стандарт Российской Федерации. Интернет-ресурсы и другая информация, представленная в электронно-цифровой форме. Файлы формата PDF. Требования доступности для людей с инвалидностью и других лиц с ограничениями жизнедеятельности.</w:t>
      </w:r>
    </w:p>
    <w:p w:rsidR="00E61222" w:rsidRPr="00190102" w:rsidRDefault="00E61222" w:rsidP="00190102">
      <w:pPr>
        <w:pStyle w:val="a3"/>
        <w:spacing w:before="0" w:beforeAutospacing="0"/>
        <w:contextualSpacing/>
        <w:jc w:val="both"/>
        <w:rPr>
          <w:color w:val="333333"/>
          <w:sz w:val="28"/>
          <w:szCs w:val="28"/>
        </w:rPr>
      </w:pPr>
      <w:r w:rsidRPr="00190102">
        <w:rPr>
          <w:color w:val="333333"/>
          <w:sz w:val="28"/>
          <w:szCs w:val="28"/>
          <w:shd w:val="clear" w:color="auto" w:fill="FFFFFF"/>
        </w:rPr>
        <w:t xml:space="preserve">К примеру, текстовая информация должна будет масштабироваться не менее чем на 200% от исходного масштаба без применения вспомогательных технологий. Файлы PDF, доступные для чтения при помощи вспомогательных технологий, должны будут иметь альтернативные версии, доступные для чтения с использованием вспомогательных технологий, включая программы экранного доступа. Заголовки страниц официального сайта и ссылки, </w:t>
      </w:r>
      <w:r w:rsidRPr="00190102">
        <w:rPr>
          <w:color w:val="333333"/>
          <w:sz w:val="28"/>
          <w:szCs w:val="28"/>
          <w:shd w:val="clear" w:color="auto" w:fill="FFFFFF"/>
        </w:rPr>
        <w:lastRenderedPageBreak/>
        <w:t xml:space="preserve">размещаемые на таком сайте, должны содержать описание в соответствии с </w:t>
      </w:r>
      <w:proofErr w:type="spellStart"/>
      <w:r w:rsidRPr="00190102">
        <w:rPr>
          <w:color w:val="333333"/>
          <w:sz w:val="28"/>
          <w:szCs w:val="28"/>
          <w:shd w:val="clear" w:color="auto" w:fill="FFFFFF"/>
        </w:rPr>
        <w:t>п.п</w:t>
      </w:r>
      <w:proofErr w:type="spellEnd"/>
      <w:r w:rsidRPr="00190102">
        <w:rPr>
          <w:color w:val="333333"/>
          <w:sz w:val="28"/>
          <w:szCs w:val="28"/>
          <w:shd w:val="clear" w:color="auto" w:fill="FFFFFF"/>
        </w:rPr>
        <w:t>. 4.2.4 п. 4.2 раздела 4 ГОСТ Р 52872-2019.</w:t>
      </w:r>
    </w:p>
    <w:p w:rsidR="00E61222" w:rsidRPr="00190102" w:rsidRDefault="00E61222" w:rsidP="00190102">
      <w:pPr>
        <w:pStyle w:val="a3"/>
        <w:spacing w:before="0" w:beforeAutospacing="0"/>
        <w:contextualSpacing/>
        <w:jc w:val="both"/>
        <w:rPr>
          <w:color w:val="333333"/>
          <w:sz w:val="28"/>
          <w:szCs w:val="28"/>
        </w:rPr>
      </w:pPr>
      <w:r w:rsidRPr="00190102">
        <w:rPr>
          <w:color w:val="333333"/>
          <w:sz w:val="28"/>
          <w:szCs w:val="28"/>
          <w:shd w:val="clear" w:color="auto" w:fill="FFFFFF"/>
        </w:rPr>
        <w:t>Документ вступает в силу с 01.09.2024.</w:t>
      </w:r>
    </w:p>
    <w:p w:rsidR="000707BC" w:rsidRPr="008E45DD" w:rsidRDefault="000707BC" w:rsidP="000707BC">
      <w:pPr>
        <w:rPr>
          <w:b/>
          <w:bCs/>
          <w:color w:val="252525"/>
          <w:sz w:val="28"/>
          <w:szCs w:val="28"/>
          <w:shd w:val="clear" w:color="auto" w:fill="FFFFFF"/>
        </w:rPr>
      </w:pPr>
      <w:r w:rsidRPr="008E45DD">
        <w:rPr>
          <w:b/>
          <w:bCs/>
          <w:color w:val="252525"/>
          <w:sz w:val="28"/>
          <w:szCs w:val="28"/>
          <w:shd w:val="clear" w:color="auto" w:fill="FFFFFF"/>
        </w:rPr>
        <w:t>Ответственность за несанкционированное использование беспилотных летательных аппаратов</w:t>
      </w:r>
    </w:p>
    <w:p w:rsidR="000707BC" w:rsidRPr="008E45DD" w:rsidRDefault="000707BC" w:rsidP="000707BC">
      <w:pPr>
        <w:jc w:val="both"/>
        <w:rPr>
          <w:sz w:val="28"/>
          <w:szCs w:val="28"/>
        </w:rPr>
      </w:pPr>
      <w:r w:rsidRPr="008E45DD">
        <w:rPr>
          <w:sz w:val="28"/>
          <w:szCs w:val="28"/>
        </w:rPr>
        <w:t>Беспилотные летательные аппараты (БПЛА) — это летательные аппараты, выполняющие полет без пилота (экипажа) на борту, и управляемые в полете автоматически, оператором с пункта управления или сочетанием указанных способов. Таким образом, все, что летает на радиоуправлении либо с помощью полетного компьютера, называется беспилотным летательным аппаратом.</w:t>
      </w:r>
    </w:p>
    <w:p w:rsidR="000707BC" w:rsidRPr="008E45DD" w:rsidRDefault="000707BC" w:rsidP="000707BC">
      <w:pPr>
        <w:jc w:val="both"/>
        <w:rPr>
          <w:sz w:val="28"/>
          <w:szCs w:val="28"/>
        </w:rPr>
      </w:pPr>
      <w:r w:rsidRPr="008E45DD">
        <w:rPr>
          <w:sz w:val="28"/>
          <w:szCs w:val="28"/>
        </w:rPr>
        <w:t>В соответствии со статьёй 32 Воздушного кодекса Российской Федерации беспилотное воздушное судно — воздушное судно, управляемое и контролируемое в полёте пилотом, находящимся вне борта такого воздушного судна (внешний пилот).</w:t>
      </w:r>
    </w:p>
    <w:p w:rsidR="000707BC" w:rsidRPr="008E45DD" w:rsidRDefault="000707BC" w:rsidP="000707BC">
      <w:pPr>
        <w:jc w:val="both"/>
        <w:rPr>
          <w:sz w:val="28"/>
          <w:szCs w:val="28"/>
        </w:rPr>
      </w:pPr>
      <w:r w:rsidRPr="008E45DD">
        <w:rPr>
          <w:sz w:val="28"/>
          <w:szCs w:val="28"/>
        </w:rPr>
        <w:t>Порядок использования воздушного пространства Российской Федерации, в том числе и беспилотными воздушными судами, установлен федеральными правилами, утверждёнными постановлением Правительства Российской Федерации от 11 марта 2010 года № 138.</w:t>
      </w:r>
    </w:p>
    <w:p w:rsidR="000707BC" w:rsidRPr="008E45DD" w:rsidRDefault="000707BC" w:rsidP="000707BC">
      <w:pPr>
        <w:jc w:val="both"/>
        <w:rPr>
          <w:sz w:val="28"/>
          <w:szCs w:val="28"/>
        </w:rPr>
      </w:pPr>
      <w:r w:rsidRPr="008E45DD">
        <w:rPr>
          <w:sz w:val="28"/>
          <w:szCs w:val="28"/>
        </w:rPr>
        <w:t>Запуск беспилотного воздушного судна при отсутствии необходимого разрешения является административным правонарушением, предусмотренным частью 2 статьи 11.4 КоАП РФ.</w:t>
      </w:r>
    </w:p>
    <w:p w:rsidR="000707BC" w:rsidRPr="008E45DD" w:rsidRDefault="000707BC" w:rsidP="000707BC">
      <w:pPr>
        <w:jc w:val="both"/>
        <w:rPr>
          <w:sz w:val="28"/>
          <w:szCs w:val="28"/>
        </w:rPr>
      </w:pPr>
      <w:r w:rsidRPr="008E45DD">
        <w:rPr>
          <w:sz w:val="28"/>
          <w:szCs w:val="28"/>
        </w:rPr>
        <w:t xml:space="preserve"> Так, за нарушение правил использования воздушного пространства лицами, не наделёнными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деяния, предусмотрена административная ответственность в виде штрафа, размер которого составляет для граждан — от 30 000 до 50 000 рублей, для должностных лиц — от 50 000 до 100 000 рублей, для юридических лиц — от 300 000 до 500 000 рублей либо административное приостановление деятельности на срок до 90 суток.</w:t>
      </w:r>
    </w:p>
    <w:p w:rsidR="000707BC" w:rsidRPr="008E45DD" w:rsidRDefault="000707BC" w:rsidP="000707BC">
      <w:pPr>
        <w:jc w:val="both"/>
        <w:rPr>
          <w:sz w:val="28"/>
          <w:szCs w:val="28"/>
        </w:rPr>
      </w:pPr>
      <w:r w:rsidRPr="008E45DD">
        <w:rPr>
          <w:sz w:val="28"/>
          <w:szCs w:val="28"/>
        </w:rPr>
        <w:t xml:space="preserve"> Кроме того, использование воздушного пространства Российской Федерации без разрешения в случаях, когда такое разрешение требуется в соответствии с законодательством, если это деяние повлекло по неосторожности причинение тяжкого вреда здоровью или смерть человека, влечёт уголовную ответственность по части 1 статьи 271.1 Уголовного кодекса РФ и наказывается лишением свободы на срок до 5 лет с лишением права занимать определённые должности или заниматься определённой деятельностью на срок до 3 лет.</w:t>
      </w:r>
    </w:p>
    <w:p w:rsidR="000707BC" w:rsidRPr="008E45DD" w:rsidRDefault="000707BC" w:rsidP="000707BC">
      <w:pPr>
        <w:jc w:val="both"/>
        <w:rPr>
          <w:sz w:val="28"/>
          <w:szCs w:val="28"/>
        </w:rPr>
      </w:pPr>
      <w:r w:rsidRPr="008E45DD">
        <w:rPr>
          <w:sz w:val="28"/>
          <w:szCs w:val="28"/>
        </w:rPr>
        <w:t>Если данное деяние повлекло по неосторожности смерть двух и более лиц, наказанием за него в соответствии с частью 2 статьи 271.1 УК РФ является лишение свободы на срок до 7 лет с лишением права занимать определённые должности или заниматься определённой деятельностью на срок до 3 лет.</w:t>
      </w:r>
    </w:p>
    <w:p w:rsidR="007F2332" w:rsidRPr="00190102" w:rsidRDefault="007F2332" w:rsidP="00190102">
      <w:pPr>
        <w:contextualSpacing/>
        <w:jc w:val="both"/>
        <w:rPr>
          <w:sz w:val="28"/>
          <w:szCs w:val="28"/>
        </w:rPr>
      </w:pPr>
    </w:p>
    <w:sectPr w:rsidR="007F2332" w:rsidRPr="001901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87063"/>
    <w:multiLevelType w:val="multilevel"/>
    <w:tmpl w:val="B386C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6217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8F1"/>
    <w:rsid w:val="000707BC"/>
    <w:rsid w:val="00190102"/>
    <w:rsid w:val="007F2332"/>
    <w:rsid w:val="008E7F10"/>
    <w:rsid w:val="009973BB"/>
    <w:rsid w:val="00B35611"/>
    <w:rsid w:val="00DC28F1"/>
    <w:rsid w:val="00E61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DA1569C"/>
  <w15:chartTrackingRefBased/>
  <w15:docId w15:val="{0B505C05-B011-5E49-ACA6-15391E99D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3BB"/>
    <w:rPr>
      <w:rFonts w:ascii="Times New Roman" w:eastAsia="Times New Roman" w:hAnsi="Times New Roman" w:cs="Times New Roman"/>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28F1"/>
    <w:pPr>
      <w:spacing w:before="100" w:beforeAutospacing="1" w:after="100" w:afterAutospacing="1"/>
    </w:pPr>
  </w:style>
  <w:style w:type="character" w:customStyle="1" w:styleId="feeds-pagenavigationicon">
    <w:name w:val="feeds-page__navigation_icon"/>
    <w:basedOn w:val="a0"/>
    <w:rsid w:val="00DC28F1"/>
  </w:style>
  <w:style w:type="character" w:customStyle="1" w:styleId="feeds-pagenavigationtooltip">
    <w:name w:val="feeds-page__navigation_tooltip"/>
    <w:basedOn w:val="a0"/>
    <w:rsid w:val="00DC28F1"/>
  </w:style>
  <w:style w:type="character" w:customStyle="1" w:styleId="apple-converted-space">
    <w:name w:val="apple-converted-space"/>
    <w:basedOn w:val="a0"/>
    <w:rsid w:val="00DC28F1"/>
  </w:style>
  <w:style w:type="character" w:customStyle="1" w:styleId="feeds-pagenavigationbadge">
    <w:name w:val="feeds-page__navigation_badge"/>
    <w:basedOn w:val="a0"/>
    <w:rsid w:val="00DC28F1"/>
  </w:style>
  <w:style w:type="character" w:styleId="a4">
    <w:name w:val="Hyperlink"/>
    <w:basedOn w:val="a0"/>
    <w:uiPriority w:val="99"/>
    <w:semiHidden/>
    <w:unhideWhenUsed/>
    <w:rsid w:val="00DC28F1"/>
    <w:rPr>
      <w:color w:val="0000FF"/>
      <w:u w:val="single"/>
    </w:rPr>
  </w:style>
  <w:style w:type="character" w:styleId="a5">
    <w:name w:val="Strong"/>
    <w:basedOn w:val="a0"/>
    <w:uiPriority w:val="22"/>
    <w:qFormat/>
    <w:rsid w:val="00DC28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4328">
      <w:bodyDiv w:val="1"/>
      <w:marLeft w:val="0"/>
      <w:marRight w:val="0"/>
      <w:marTop w:val="0"/>
      <w:marBottom w:val="0"/>
      <w:divBdr>
        <w:top w:val="none" w:sz="0" w:space="0" w:color="auto"/>
        <w:left w:val="none" w:sz="0" w:space="0" w:color="auto"/>
        <w:bottom w:val="none" w:sz="0" w:space="0" w:color="auto"/>
        <w:right w:val="none" w:sz="0" w:space="0" w:color="auto"/>
      </w:divBdr>
      <w:divsChild>
        <w:div w:id="801919973">
          <w:marLeft w:val="0"/>
          <w:marRight w:val="0"/>
          <w:marTop w:val="0"/>
          <w:marBottom w:val="960"/>
          <w:divBdr>
            <w:top w:val="none" w:sz="0" w:space="0" w:color="auto"/>
            <w:left w:val="none" w:sz="0" w:space="0" w:color="auto"/>
            <w:bottom w:val="none" w:sz="0" w:space="0" w:color="auto"/>
            <w:right w:val="none" w:sz="0" w:space="0" w:color="auto"/>
          </w:divBdr>
        </w:div>
        <w:div w:id="1198008784">
          <w:marLeft w:val="0"/>
          <w:marRight w:val="720"/>
          <w:marTop w:val="0"/>
          <w:marBottom w:val="0"/>
          <w:divBdr>
            <w:top w:val="none" w:sz="0" w:space="0" w:color="auto"/>
            <w:left w:val="none" w:sz="0" w:space="0" w:color="auto"/>
            <w:bottom w:val="none" w:sz="0" w:space="0" w:color="auto"/>
            <w:right w:val="none" w:sz="0" w:space="0" w:color="auto"/>
          </w:divBdr>
          <w:divsChild>
            <w:div w:id="607615810">
              <w:marLeft w:val="0"/>
              <w:marRight w:val="0"/>
              <w:marTop w:val="0"/>
              <w:marBottom w:val="120"/>
              <w:divBdr>
                <w:top w:val="none" w:sz="0" w:space="0" w:color="auto"/>
                <w:left w:val="none" w:sz="0" w:space="0" w:color="auto"/>
                <w:bottom w:val="none" w:sz="0" w:space="0" w:color="auto"/>
                <w:right w:val="none" w:sz="0" w:space="0" w:color="auto"/>
              </w:divBdr>
            </w:div>
            <w:div w:id="1028409421">
              <w:marLeft w:val="0"/>
              <w:marRight w:val="0"/>
              <w:marTop w:val="0"/>
              <w:marBottom w:val="120"/>
              <w:divBdr>
                <w:top w:val="none" w:sz="0" w:space="0" w:color="auto"/>
                <w:left w:val="none" w:sz="0" w:space="0" w:color="auto"/>
                <w:bottom w:val="none" w:sz="0" w:space="0" w:color="auto"/>
                <w:right w:val="none" w:sz="0" w:space="0" w:color="auto"/>
              </w:divBdr>
            </w:div>
          </w:divsChild>
        </w:div>
        <w:div w:id="1212306992">
          <w:marLeft w:val="0"/>
          <w:marRight w:val="0"/>
          <w:marTop w:val="0"/>
          <w:marBottom w:val="0"/>
          <w:divBdr>
            <w:top w:val="none" w:sz="0" w:space="0" w:color="auto"/>
            <w:left w:val="none" w:sz="0" w:space="0" w:color="auto"/>
            <w:bottom w:val="none" w:sz="0" w:space="0" w:color="auto"/>
            <w:right w:val="none" w:sz="0" w:space="0" w:color="auto"/>
          </w:divBdr>
          <w:divsChild>
            <w:div w:id="1723018869">
              <w:marLeft w:val="0"/>
              <w:marRight w:val="0"/>
              <w:marTop w:val="0"/>
              <w:marBottom w:val="0"/>
              <w:divBdr>
                <w:top w:val="none" w:sz="0" w:space="0" w:color="auto"/>
                <w:left w:val="none" w:sz="0" w:space="0" w:color="auto"/>
                <w:bottom w:val="none" w:sz="0" w:space="0" w:color="auto"/>
                <w:right w:val="none" w:sz="0" w:space="0" w:color="auto"/>
              </w:divBdr>
              <w:divsChild>
                <w:div w:id="6676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7912">
      <w:bodyDiv w:val="1"/>
      <w:marLeft w:val="0"/>
      <w:marRight w:val="0"/>
      <w:marTop w:val="0"/>
      <w:marBottom w:val="0"/>
      <w:divBdr>
        <w:top w:val="none" w:sz="0" w:space="0" w:color="auto"/>
        <w:left w:val="none" w:sz="0" w:space="0" w:color="auto"/>
        <w:bottom w:val="none" w:sz="0" w:space="0" w:color="auto"/>
        <w:right w:val="none" w:sz="0" w:space="0" w:color="auto"/>
      </w:divBdr>
      <w:divsChild>
        <w:div w:id="127747685">
          <w:marLeft w:val="0"/>
          <w:marRight w:val="0"/>
          <w:marTop w:val="0"/>
          <w:marBottom w:val="960"/>
          <w:divBdr>
            <w:top w:val="none" w:sz="0" w:space="0" w:color="auto"/>
            <w:left w:val="none" w:sz="0" w:space="0" w:color="auto"/>
            <w:bottom w:val="none" w:sz="0" w:space="0" w:color="auto"/>
            <w:right w:val="none" w:sz="0" w:space="0" w:color="auto"/>
          </w:divBdr>
        </w:div>
        <w:div w:id="1556892760">
          <w:marLeft w:val="0"/>
          <w:marRight w:val="720"/>
          <w:marTop w:val="0"/>
          <w:marBottom w:val="0"/>
          <w:divBdr>
            <w:top w:val="none" w:sz="0" w:space="0" w:color="auto"/>
            <w:left w:val="none" w:sz="0" w:space="0" w:color="auto"/>
            <w:bottom w:val="none" w:sz="0" w:space="0" w:color="auto"/>
            <w:right w:val="none" w:sz="0" w:space="0" w:color="auto"/>
          </w:divBdr>
          <w:divsChild>
            <w:div w:id="708798730">
              <w:marLeft w:val="0"/>
              <w:marRight w:val="0"/>
              <w:marTop w:val="0"/>
              <w:marBottom w:val="120"/>
              <w:divBdr>
                <w:top w:val="none" w:sz="0" w:space="0" w:color="auto"/>
                <w:left w:val="none" w:sz="0" w:space="0" w:color="auto"/>
                <w:bottom w:val="none" w:sz="0" w:space="0" w:color="auto"/>
                <w:right w:val="none" w:sz="0" w:space="0" w:color="auto"/>
              </w:divBdr>
            </w:div>
            <w:div w:id="955671054">
              <w:marLeft w:val="0"/>
              <w:marRight w:val="0"/>
              <w:marTop w:val="0"/>
              <w:marBottom w:val="120"/>
              <w:divBdr>
                <w:top w:val="none" w:sz="0" w:space="0" w:color="auto"/>
                <w:left w:val="none" w:sz="0" w:space="0" w:color="auto"/>
                <w:bottom w:val="none" w:sz="0" w:space="0" w:color="auto"/>
                <w:right w:val="none" w:sz="0" w:space="0" w:color="auto"/>
              </w:divBdr>
            </w:div>
          </w:divsChild>
        </w:div>
        <w:div w:id="755397370">
          <w:marLeft w:val="0"/>
          <w:marRight w:val="0"/>
          <w:marTop w:val="0"/>
          <w:marBottom w:val="0"/>
          <w:divBdr>
            <w:top w:val="none" w:sz="0" w:space="0" w:color="auto"/>
            <w:left w:val="none" w:sz="0" w:space="0" w:color="auto"/>
            <w:bottom w:val="none" w:sz="0" w:space="0" w:color="auto"/>
            <w:right w:val="none" w:sz="0" w:space="0" w:color="auto"/>
          </w:divBdr>
          <w:divsChild>
            <w:div w:id="1581787924">
              <w:marLeft w:val="0"/>
              <w:marRight w:val="0"/>
              <w:marTop w:val="0"/>
              <w:marBottom w:val="0"/>
              <w:divBdr>
                <w:top w:val="none" w:sz="0" w:space="0" w:color="auto"/>
                <w:left w:val="none" w:sz="0" w:space="0" w:color="auto"/>
                <w:bottom w:val="none" w:sz="0" w:space="0" w:color="auto"/>
                <w:right w:val="none" w:sz="0" w:space="0" w:color="auto"/>
              </w:divBdr>
              <w:divsChild>
                <w:div w:id="206597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4705">
      <w:bodyDiv w:val="1"/>
      <w:marLeft w:val="0"/>
      <w:marRight w:val="0"/>
      <w:marTop w:val="0"/>
      <w:marBottom w:val="0"/>
      <w:divBdr>
        <w:top w:val="none" w:sz="0" w:space="0" w:color="auto"/>
        <w:left w:val="none" w:sz="0" w:space="0" w:color="auto"/>
        <w:bottom w:val="none" w:sz="0" w:space="0" w:color="auto"/>
        <w:right w:val="none" w:sz="0" w:space="0" w:color="auto"/>
      </w:divBdr>
      <w:divsChild>
        <w:div w:id="1933002348">
          <w:marLeft w:val="0"/>
          <w:marRight w:val="0"/>
          <w:marTop w:val="0"/>
          <w:marBottom w:val="960"/>
          <w:divBdr>
            <w:top w:val="none" w:sz="0" w:space="0" w:color="auto"/>
            <w:left w:val="none" w:sz="0" w:space="0" w:color="auto"/>
            <w:bottom w:val="none" w:sz="0" w:space="0" w:color="auto"/>
            <w:right w:val="none" w:sz="0" w:space="0" w:color="auto"/>
          </w:divBdr>
        </w:div>
        <w:div w:id="517698963">
          <w:marLeft w:val="0"/>
          <w:marRight w:val="720"/>
          <w:marTop w:val="0"/>
          <w:marBottom w:val="0"/>
          <w:divBdr>
            <w:top w:val="none" w:sz="0" w:space="0" w:color="auto"/>
            <w:left w:val="none" w:sz="0" w:space="0" w:color="auto"/>
            <w:bottom w:val="none" w:sz="0" w:space="0" w:color="auto"/>
            <w:right w:val="none" w:sz="0" w:space="0" w:color="auto"/>
          </w:divBdr>
          <w:divsChild>
            <w:div w:id="1213731339">
              <w:marLeft w:val="0"/>
              <w:marRight w:val="0"/>
              <w:marTop w:val="0"/>
              <w:marBottom w:val="120"/>
              <w:divBdr>
                <w:top w:val="none" w:sz="0" w:space="0" w:color="auto"/>
                <w:left w:val="none" w:sz="0" w:space="0" w:color="auto"/>
                <w:bottom w:val="none" w:sz="0" w:space="0" w:color="auto"/>
                <w:right w:val="none" w:sz="0" w:space="0" w:color="auto"/>
              </w:divBdr>
            </w:div>
            <w:div w:id="712340212">
              <w:marLeft w:val="0"/>
              <w:marRight w:val="0"/>
              <w:marTop w:val="0"/>
              <w:marBottom w:val="120"/>
              <w:divBdr>
                <w:top w:val="none" w:sz="0" w:space="0" w:color="auto"/>
                <w:left w:val="none" w:sz="0" w:space="0" w:color="auto"/>
                <w:bottom w:val="none" w:sz="0" w:space="0" w:color="auto"/>
                <w:right w:val="none" w:sz="0" w:space="0" w:color="auto"/>
              </w:divBdr>
            </w:div>
          </w:divsChild>
        </w:div>
        <w:div w:id="1443307132">
          <w:marLeft w:val="0"/>
          <w:marRight w:val="0"/>
          <w:marTop w:val="0"/>
          <w:marBottom w:val="0"/>
          <w:divBdr>
            <w:top w:val="none" w:sz="0" w:space="0" w:color="auto"/>
            <w:left w:val="none" w:sz="0" w:space="0" w:color="auto"/>
            <w:bottom w:val="none" w:sz="0" w:space="0" w:color="auto"/>
            <w:right w:val="none" w:sz="0" w:space="0" w:color="auto"/>
          </w:divBdr>
          <w:divsChild>
            <w:div w:id="1585802250">
              <w:marLeft w:val="0"/>
              <w:marRight w:val="0"/>
              <w:marTop w:val="0"/>
              <w:marBottom w:val="0"/>
              <w:divBdr>
                <w:top w:val="none" w:sz="0" w:space="0" w:color="auto"/>
                <w:left w:val="none" w:sz="0" w:space="0" w:color="auto"/>
                <w:bottom w:val="none" w:sz="0" w:space="0" w:color="auto"/>
                <w:right w:val="none" w:sz="0" w:space="0" w:color="auto"/>
              </w:divBdr>
              <w:divsChild>
                <w:div w:id="11450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92929">
      <w:bodyDiv w:val="1"/>
      <w:marLeft w:val="0"/>
      <w:marRight w:val="0"/>
      <w:marTop w:val="0"/>
      <w:marBottom w:val="0"/>
      <w:divBdr>
        <w:top w:val="none" w:sz="0" w:space="0" w:color="auto"/>
        <w:left w:val="none" w:sz="0" w:space="0" w:color="auto"/>
        <w:bottom w:val="none" w:sz="0" w:space="0" w:color="auto"/>
        <w:right w:val="none" w:sz="0" w:space="0" w:color="auto"/>
      </w:divBdr>
      <w:divsChild>
        <w:div w:id="1795249518">
          <w:marLeft w:val="0"/>
          <w:marRight w:val="0"/>
          <w:marTop w:val="0"/>
          <w:marBottom w:val="960"/>
          <w:divBdr>
            <w:top w:val="none" w:sz="0" w:space="0" w:color="auto"/>
            <w:left w:val="none" w:sz="0" w:space="0" w:color="auto"/>
            <w:bottom w:val="none" w:sz="0" w:space="0" w:color="auto"/>
            <w:right w:val="none" w:sz="0" w:space="0" w:color="auto"/>
          </w:divBdr>
        </w:div>
        <w:div w:id="1342468467">
          <w:marLeft w:val="0"/>
          <w:marRight w:val="720"/>
          <w:marTop w:val="0"/>
          <w:marBottom w:val="0"/>
          <w:divBdr>
            <w:top w:val="none" w:sz="0" w:space="0" w:color="auto"/>
            <w:left w:val="none" w:sz="0" w:space="0" w:color="auto"/>
            <w:bottom w:val="none" w:sz="0" w:space="0" w:color="auto"/>
            <w:right w:val="none" w:sz="0" w:space="0" w:color="auto"/>
          </w:divBdr>
          <w:divsChild>
            <w:div w:id="2042196633">
              <w:marLeft w:val="0"/>
              <w:marRight w:val="0"/>
              <w:marTop w:val="0"/>
              <w:marBottom w:val="120"/>
              <w:divBdr>
                <w:top w:val="none" w:sz="0" w:space="0" w:color="auto"/>
                <w:left w:val="none" w:sz="0" w:space="0" w:color="auto"/>
                <w:bottom w:val="none" w:sz="0" w:space="0" w:color="auto"/>
                <w:right w:val="none" w:sz="0" w:space="0" w:color="auto"/>
              </w:divBdr>
            </w:div>
            <w:div w:id="1934122026">
              <w:marLeft w:val="0"/>
              <w:marRight w:val="0"/>
              <w:marTop w:val="0"/>
              <w:marBottom w:val="120"/>
              <w:divBdr>
                <w:top w:val="none" w:sz="0" w:space="0" w:color="auto"/>
                <w:left w:val="none" w:sz="0" w:space="0" w:color="auto"/>
                <w:bottom w:val="none" w:sz="0" w:space="0" w:color="auto"/>
                <w:right w:val="none" w:sz="0" w:space="0" w:color="auto"/>
              </w:divBdr>
            </w:div>
          </w:divsChild>
        </w:div>
        <w:div w:id="1585459003">
          <w:marLeft w:val="0"/>
          <w:marRight w:val="0"/>
          <w:marTop w:val="0"/>
          <w:marBottom w:val="0"/>
          <w:divBdr>
            <w:top w:val="none" w:sz="0" w:space="0" w:color="auto"/>
            <w:left w:val="none" w:sz="0" w:space="0" w:color="auto"/>
            <w:bottom w:val="none" w:sz="0" w:space="0" w:color="auto"/>
            <w:right w:val="none" w:sz="0" w:space="0" w:color="auto"/>
          </w:divBdr>
          <w:divsChild>
            <w:div w:id="634219693">
              <w:marLeft w:val="0"/>
              <w:marRight w:val="0"/>
              <w:marTop w:val="0"/>
              <w:marBottom w:val="0"/>
              <w:divBdr>
                <w:top w:val="none" w:sz="0" w:space="0" w:color="auto"/>
                <w:left w:val="none" w:sz="0" w:space="0" w:color="auto"/>
                <w:bottom w:val="none" w:sz="0" w:space="0" w:color="auto"/>
                <w:right w:val="none" w:sz="0" w:space="0" w:color="auto"/>
              </w:divBdr>
              <w:divsChild>
                <w:div w:id="999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9415">
      <w:bodyDiv w:val="1"/>
      <w:marLeft w:val="0"/>
      <w:marRight w:val="0"/>
      <w:marTop w:val="0"/>
      <w:marBottom w:val="0"/>
      <w:divBdr>
        <w:top w:val="none" w:sz="0" w:space="0" w:color="auto"/>
        <w:left w:val="none" w:sz="0" w:space="0" w:color="auto"/>
        <w:bottom w:val="none" w:sz="0" w:space="0" w:color="auto"/>
        <w:right w:val="none" w:sz="0" w:space="0" w:color="auto"/>
      </w:divBdr>
      <w:divsChild>
        <w:div w:id="1595357054">
          <w:marLeft w:val="0"/>
          <w:marRight w:val="0"/>
          <w:marTop w:val="0"/>
          <w:marBottom w:val="960"/>
          <w:divBdr>
            <w:top w:val="none" w:sz="0" w:space="0" w:color="auto"/>
            <w:left w:val="none" w:sz="0" w:space="0" w:color="auto"/>
            <w:bottom w:val="none" w:sz="0" w:space="0" w:color="auto"/>
            <w:right w:val="none" w:sz="0" w:space="0" w:color="auto"/>
          </w:divBdr>
        </w:div>
        <w:div w:id="1387489986">
          <w:marLeft w:val="0"/>
          <w:marRight w:val="720"/>
          <w:marTop w:val="0"/>
          <w:marBottom w:val="0"/>
          <w:divBdr>
            <w:top w:val="none" w:sz="0" w:space="0" w:color="auto"/>
            <w:left w:val="none" w:sz="0" w:space="0" w:color="auto"/>
            <w:bottom w:val="none" w:sz="0" w:space="0" w:color="auto"/>
            <w:right w:val="none" w:sz="0" w:space="0" w:color="auto"/>
          </w:divBdr>
          <w:divsChild>
            <w:div w:id="85197225">
              <w:marLeft w:val="0"/>
              <w:marRight w:val="0"/>
              <w:marTop w:val="0"/>
              <w:marBottom w:val="120"/>
              <w:divBdr>
                <w:top w:val="none" w:sz="0" w:space="0" w:color="auto"/>
                <w:left w:val="none" w:sz="0" w:space="0" w:color="auto"/>
                <w:bottom w:val="none" w:sz="0" w:space="0" w:color="auto"/>
                <w:right w:val="none" w:sz="0" w:space="0" w:color="auto"/>
              </w:divBdr>
            </w:div>
            <w:div w:id="818808422">
              <w:marLeft w:val="0"/>
              <w:marRight w:val="0"/>
              <w:marTop w:val="0"/>
              <w:marBottom w:val="120"/>
              <w:divBdr>
                <w:top w:val="none" w:sz="0" w:space="0" w:color="auto"/>
                <w:left w:val="none" w:sz="0" w:space="0" w:color="auto"/>
                <w:bottom w:val="none" w:sz="0" w:space="0" w:color="auto"/>
                <w:right w:val="none" w:sz="0" w:space="0" w:color="auto"/>
              </w:divBdr>
            </w:div>
            <w:div w:id="2044624450">
              <w:marLeft w:val="0"/>
              <w:marRight w:val="0"/>
              <w:marTop w:val="0"/>
              <w:marBottom w:val="120"/>
              <w:divBdr>
                <w:top w:val="none" w:sz="0" w:space="0" w:color="auto"/>
                <w:left w:val="none" w:sz="0" w:space="0" w:color="auto"/>
                <w:bottom w:val="none" w:sz="0" w:space="0" w:color="auto"/>
                <w:right w:val="none" w:sz="0" w:space="0" w:color="auto"/>
              </w:divBdr>
            </w:div>
          </w:divsChild>
        </w:div>
        <w:div w:id="907158057">
          <w:marLeft w:val="0"/>
          <w:marRight w:val="0"/>
          <w:marTop w:val="0"/>
          <w:marBottom w:val="0"/>
          <w:divBdr>
            <w:top w:val="none" w:sz="0" w:space="0" w:color="auto"/>
            <w:left w:val="none" w:sz="0" w:space="0" w:color="auto"/>
            <w:bottom w:val="none" w:sz="0" w:space="0" w:color="auto"/>
            <w:right w:val="none" w:sz="0" w:space="0" w:color="auto"/>
          </w:divBdr>
          <w:divsChild>
            <w:div w:id="416555639">
              <w:marLeft w:val="0"/>
              <w:marRight w:val="0"/>
              <w:marTop w:val="0"/>
              <w:marBottom w:val="0"/>
              <w:divBdr>
                <w:top w:val="none" w:sz="0" w:space="0" w:color="auto"/>
                <w:left w:val="none" w:sz="0" w:space="0" w:color="auto"/>
                <w:bottom w:val="none" w:sz="0" w:space="0" w:color="auto"/>
                <w:right w:val="none" w:sz="0" w:space="0" w:color="auto"/>
              </w:divBdr>
              <w:divsChild>
                <w:div w:id="1519661287">
                  <w:marLeft w:val="0"/>
                  <w:marRight w:val="0"/>
                  <w:marTop w:val="0"/>
                  <w:marBottom w:val="240"/>
                  <w:divBdr>
                    <w:top w:val="none" w:sz="0" w:space="0" w:color="auto"/>
                    <w:left w:val="none" w:sz="0" w:space="0" w:color="auto"/>
                    <w:bottom w:val="none" w:sz="0" w:space="0" w:color="auto"/>
                    <w:right w:val="none" w:sz="0" w:space="0" w:color="auto"/>
                  </w:divBdr>
                  <w:divsChild>
                    <w:div w:id="1594778743">
                      <w:marLeft w:val="0"/>
                      <w:marRight w:val="0"/>
                      <w:marTop w:val="0"/>
                      <w:marBottom w:val="0"/>
                      <w:divBdr>
                        <w:top w:val="none" w:sz="0" w:space="0" w:color="auto"/>
                        <w:left w:val="none" w:sz="0" w:space="0" w:color="auto"/>
                        <w:bottom w:val="none" w:sz="0" w:space="0" w:color="auto"/>
                        <w:right w:val="none" w:sz="0" w:space="0" w:color="auto"/>
                      </w:divBdr>
                      <w:divsChild>
                        <w:div w:id="818687218">
                          <w:marLeft w:val="0"/>
                          <w:marRight w:val="0"/>
                          <w:marTop w:val="0"/>
                          <w:marBottom w:val="0"/>
                          <w:divBdr>
                            <w:top w:val="none" w:sz="0" w:space="0" w:color="auto"/>
                            <w:left w:val="none" w:sz="0" w:space="0" w:color="auto"/>
                            <w:bottom w:val="none" w:sz="0" w:space="0" w:color="auto"/>
                            <w:right w:val="none" w:sz="0" w:space="0" w:color="auto"/>
                          </w:divBdr>
                          <w:divsChild>
                            <w:div w:id="70047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4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6254">
      <w:bodyDiv w:val="1"/>
      <w:marLeft w:val="0"/>
      <w:marRight w:val="0"/>
      <w:marTop w:val="0"/>
      <w:marBottom w:val="0"/>
      <w:divBdr>
        <w:top w:val="none" w:sz="0" w:space="0" w:color="auto"/>
        <w:left w:val="none" w:sz="0" w:space="0" w:color="auto"/>
        <w:bottom w:val="none" w:sz="0" w:space="0" w:color="auto"/>
        <w:right w:val="none" w:sz="0" w:space="0" w:color="auto"/>
      </w:divBdr>
      <w:divsChild>
        <w:div w:id="1876188052">
          <w:marLeft w:val="0"/>
          <w:marRight w:val="0"/>
          <w:marTop w:val="0"/>
          <w:marBottom w:val="0"/>
          <w:divBdr>
            <w:top w:val="none" w:sz="0" w:space="0" w:color="auto"/>
            <w:left w:val="none" w:sz="0" w:space="0" w:color="auto"/>
            <w:bottom w:val="none" w:sz="0" w:space="0" w:color="auto"/>
            <w:right w:val="none" w:sz="0" w:space="0" w:color="auto"/>
          </w:divBdr>
          <w:divsChild>
            <w:div w:id="547035944">
              <w:marLeft w:val="0"/>
              <w:marRight w:val="0"/>
              <w:marTop w:val="0"/>
              <w:marBottom w:val="960"/>
              <w:divBdr>
                <w:top w:val="none" w:sz="0" w:space="0" w:color="auto"/>
                <w:left w:val="none" w:sz="0" w:space="0" w:color="auto"/>
                <w:bottom w:val="none" w:sz="0" w:space="0" w:color="auto"/>
                <w:right w:val="none" w:sz="0" w:space="0" w:color="auto"/>
              </w:divBdr>
            </w:div>
          </w:divsChild>
        </w:div>
        <w:div w:id="1550265818">
          <w:marLeft w:val="0"/>
          <w:marRight w:val="0"/>
          <w:marTop w:val="0"/>
          <w:marBottom w:val="0"/>
          <w:divBdr>
            <w:top w:val="none" w:sz="0" w:space="0" w:color="auto"/>
            <w:left w:val="none" w:sz="0" w:space="0" w:color="auto"/>
            <w:bottom w:val="none" w:sz="0" w:space="0" w:color="auto"/>
            <w:right w:val="none" w:sz="0" w:space="0" w:color="auto"/>
          </w:divBdr>
          <w:divsChild>
            <w:div w:id="1883055966">
              <w:marLeft w:val="0"/>
              <w:marRight w:val="720"/>
              <w:marTop w:val="0"/>
              <w:marBottom w:val="0"/>
              <w:divBdr>
                <w:top w:val="none" w:sz="0" w:space="0" w:color="auto"/>
                <w:left w:val="none" w:sz="0" w:space="0" w:color="auto"/>
                <w:bottom w:val="none" w:sz="0" w:space="0" w:color="auto"/>
                <w:right w:val="none" w:sz="0" w:space="0" w:color="auto"/>
              </w:divBdr>
              <w:divsChild>
                <w:div w:id="1598055559">
                  <w:marLeft w:val="0"/>
                  <w:marRight w:val="0"/>
                  <w:marTop w:val="0"/>
                  <w:marBottom w:val="120"/>
                  <w:divBdr>
                    <w:top w:val="none" w:sz="0" w:space="0" w:color="auto"/>
                    <w:left w:val="none" w:sz="0" w:space="0" w:color="auto"/>
                    <w:bottom w:val="none" w:sz="0" w:space="0" w:color="auto"/>
                    <w:right w:val="none" w:sz="0" w:space="0" w:color="auto"/>
                  </w:divBdr>
                </w:div>
                <w:div w:id="1136751427">
                  <w:marLeft w:val="0"/>
                  <w:marRight w:val="0"/>
                  <w:marTop w:val="0"/>
                  <w:marBottom w:val="120"/>
                  <w:divBdr>
                    <w:top w:val="none" w:sz="0" w:space="0" w:color="auto"/>
                    <w:left w:val="none" w:sz="0" w:space="0" w:color="auto"/>
                    <w:bottom w:val="none" w:sz="0" w:space="0" w:color="auto"/>
                    <w:right w:val="none" w:sz="0" w:space="0" w:color="auto"/>
                  </w:divBdr>
                </w:div>
              </w:divsChild>
            </w:div>
            <w:div w:id="146866692">
              <w:marLeft w:val="0"/>
              <w:marRight w:val="0"/>
              <w:marTop w:val="0"/>
              <w:marBottom w:val="0"/>
              <w:divBdr>
                <w:top w:val="none" w:sz="0" w:space="0" w:color="auto"/>
                <w:left w:val="none" w:sz="0" w:space="0" w:color="auto"/>
                <w:bottom w:val="none" w:sz="0" w:space="0" w:color="auto"/>
                <w:right w:val="none" w:sz="0" w:space="0" w:color="auto"/>
              </w:divBdr>
              <w:divsChild>
                <w:div w:id="169561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652256">
      <w:bodyDiv w:val="1"/>
      <w:marLeft w:val="0"/>
      <w:marRight w:val="0"/>
      <w:marTop w:val="0"/>
      <w:marBottom w:val="0"/>
      <w:divBdr>
        <w:top w:val="none" w:sz="0" w:space="0" w:color="auto"/>
        <w:left w:val="none" w:sz="0" w:space="0" w:color="auto"/>
        <w:bottom w:val="none" w:sz="0" w:space="0" w:color="auto"/>
        <w:right w:val="none" w:sz="0" w:space="0" w:color="auto"/>
      </w:divBdr>
      <w:divsChild>
        <w:div w:id="1415124952">
          <w:marLeft w:val="0"/>
          <w:marRight w:val="0"/>
          <w:marTop w:val="0"/>
          <w:marBottom w:val="0"/>
          <w:divBdr>
            <w:top w:val="none" w:sz="0" w:space="0" w:color="auto"/>
            <w:left w:val="none" w:sz="0" w:space="0" w:color="auto"/>
            <w:bottom w:val="none" w:sz="0" w:space="0" w:color="auto"/>
            <w:right w:val="none" w:sz="0" w:space="0" w:color="auto"/>
          </w:divBdr>
          <w:divsChild>
            <w:div w:id="605038393">
              <w:marLeft w:val="0"/>
              <w:marRight w:val="0"/>
              <w:marTop w:val="0"/>
              <w:marBottom w:val="960"/>
              <w:divBdr>
                <w:top w:val="none" w:sz="0" w:space="0" w:color="auto"/>
                <w:left w:val="none" w:sz="0" w:space="0" w:color="auto"/>
                <w:bottom w:val="none" w:sz="0" w:space="0" w:color="auto"/>
                <w:right w:val="none" w:sz="0" w:space="0" w:color="auto"/>
              </w:divBdr>
            </w:div>
          </w:divsChild>
        </w:div>
        <w:div w:id="451630997">
          <w:marLeft w:val="0"/>
          <w:marRight w:val="0"/>
          <w:marTop w:val="0"/>
          <w:marBottom w:val="0"/>
          <w:divBdr>
            <w:top w:val="none" w:sz="0" w:space="0" w:color="auto"/>
            <w:left w:val="none" w:sz="0" w:space="0" w:color="auto"/>
            <w:bottom w:val="none" w:sz="0" w:space="0" w:color="auto"/>
            <w:right w:val="none" w:sz="0" w:space="0" w:color="auto"/>
          </w:divBdr>
          <w:divsChild>
            <w:div w:id="736977582">
              <w:marLeft w:val="0"/>
              <w:marRight w:val="720"/>
              <w:marTop w:val="0"/>
              <w:marBottom w:val="0"/>
              <w:divBdr>
                <w:top w:val="none" w:sz="0" w:space="0" w:color="auto"/>
                <w:left w:val="none" w:sz="0" w:space="0" w:color="auto"/>
                <w:bottom w:val="none" w:sz="0" w:space="0" w:color="auto"/>
                <w:right w:val="none" w:sz="0" w:space="0" w:color="auto"/>
              </w:divBdr>
              <w:divsChild>
                <w:div w:id="1175222336">
                  <w:marLeft w:val="0"/>
                  <w:marRight w:val="0"/>
                  <w:marTop w:val="0"/>
                  <w:marBottom w:val="120"/>
                  <w:divBdr>
                    <w:top w:val="none" w:sz="0" w:space="0" w:color="auto"/>
                    <w:left w:val="none" w:sz="0" w:space="0" w:color="auto"/>
                    <w:bottom w:val="none" w:sz="0" w:space="0" w:color="auto"/>
                    <w:right w:val="none" w:sz="0" w:space="0" w:color="auto"/>
                  </w:divBdr>
                </w:div>
                <w:div w:id="1476946709">
                  <w:marLeft w:val="0"/>
                  <w:marRight w:val="0"/>
                  <w:marTop w:val="0"/>
                  <w:marBottom w:val="120"/>
                  <w:divBdr>
                    <w:top w:val="none" w:sz="0" w:space="0" w:color="auto"/>
                    <w:left w:val="none" w:sz="0" w:space="0" w:color="auto"/>
                    <w:bottom w:val="none" w:sz="0" w:space="0" w:color="auto"/>
                    <w:right w:val="none" w:sz="0" w:space="0" w:color="auto"/>
                  </w:divBdr>
                </w:div>
              </w:divsChild>
            </w:div>
            <w:div w:id="958800742">
              <w:marLeft w:val="0"/>
              <w:marRight w:val="0"/>
              <w:marTop w:val="0"/>
              <w:marBottom w:val="0"/>
              <w:divBdr>
                <w:top w:val="none" w:sz="0" w:space="0" w:color="auto"/>
                <w:left w:val="none" w:sz="0" w:space="0" w:color="auto"/>
                <w:bottom w:val="none" w:sz="0" w:space="0" w:color="auto"/>
                <w:right w:val="none" w:sz="0" w:space="0" w:color="auto"/>
              </w:divBdr>
              <w:divsChild>
                <w:div w:id="143690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54604">
      <w:bodyDiv w:val="1"/>
      <w:marLeft w:val="0"/>
      <w:marRight w:val="0"/>
      <w:marTop w:val="0"/>
      <w:marBottom w:val="0"/>
      <w:divBdr>
        <w:top w:val="none" w:sz="0" w:space="0" w:color="auto"/>
        <w:left w:val="none" w:sz="0" w:space="0" w:color="auto"/>
        <w:bottom w:val="none" w:sz="0" w:space="0" w:color="auto"/>
        <w:right w:val="none" w:sz="0" w:space="0" w:color="auto"/>
      </w:divBdr>
      <w:divsChild>
        <w:div w:id="294407560">
          <w:marLeft w:val="0"/>
          <w:marRight w:val="0"/>
          <w:marTop w:val="0"/>
          <w:marBottom w:val="0"/>
          <w:divBdr>
            <w:top w:val="none" w:sz="0" w:space="0" w:color="auto"/>
            <w:left w:val="none" w:sz="0" w:space="0" w:color="auto"/>
            <w:bottom w:val="none" w:sz="0" w:space="0" w:color="auto"/>
            <w:right w:val="none" w:sz="0" w:space="0" w:color="auto"/>
          </w:divBdr>
          <w:divsChild>
            <w:div w:id="1239247379">
              <w:marLeft w:val="0"/>
              <w:marRight w:val="0"/>
              <w:marTop w:val="0"/>
              <w:marBottom w:val="960"/>
              <w:divBdr>
                <w:top w:val="none" w:sz="0" w:space="0" w:color="auto"/>
                <w:left w:val="none" w:sz="0" w:space="0" w:color="auto"/>
                <w:bottom w:val="none" w:sz="0" w:space="0" w:color="auto"/>
                <w:right w:val="none" w:sz="0" w:space="0" w:color="auto"/>
              </w:divBdr>
            </w:div>
          </w:divsChild>
        </w:div>
        <w:div w:id="1731534400">
          <w:marLeft w:val="0"/>
          <w:marRight w:val="0"/>
          <w:marTop w:val="0"/>
          <w:marBottom w:val="0"/>
          <w:divBdr>
            <w:top w:val="none" w:sz="0" w:space="0" w:color="auto"/>
            <w:left w:val="none" w:sz="0" w:space="0" w:color="auto"/>
            <w:bottom w:val="none" w:sz="0" w:space="0" w:color="auto"/>
            <w:right w:val="none" w:sz="0" w:space="0" w:color="auto"/>
          </w:divBdr>
          <w:divsChild>
            <w:div w:id="353846577">
              <w:marLeft w:val="0"/>
              <w:marRight w:val="720"/>
              <w:marTop w:val="0"/>
              <w:marBottom w:val="0"/>
              <w:divBdr>
                <w:top w:val="none" w:sz="0" w:space="0" w:color="auto"/>
                <w:left w:val="none" w:sz="0" w:space="0" w:color="auto"/>
                <w:bottom w:val="none" w:sz="0" w:space="0" w:color="auto"/>
                <w:right w:val="none" w:sz="0" w:space="0" w:color="auto"/>
              </w:divBdr>
              <w:divsChild>
                <w:div w:id="1780106827">
                  <w:marLeft w:val="0"/>
                  <w:marRight w:val="0"/>
                  <w:marTop w:val="0"/>
                  <w:marBottom w:val="120"/>
                  <w:divBdr>
                    <w:top w:val="none" w:sz="0" w:space="0" w:color="auto"/>
                    <w:left w:val="none" w:sz="0" w:space="0" w:color="auto"/>
                    <w:bottom w:val="none" w:sz="0" w:space="0" w:color="auto"/>
                    <w:right w:val="none" w:sz="0" w:space="0" w:color="auto"/>
                  </w:divBdr>
                </w:div>
                <w:div w:id="1038433091">
                  <w:marLeft w:val="0"/>
                  <w:marRight w:val="0"/>
                  <w:marTop w:val="0"/>
                  <w:marBottom w:val="120"/>
                  <w:divBdr>
                    <w:top w:val="none" w:sz="0" w:space="0" w:color="auto"/>
                    <w:left w:val="none" w:sz="0" w:space="0" w:color="auto"/>
                    <w:bottom w:val="none" w:sz="0" w:space="0" w:color="auto"/>
                    <w:right w:val="none" w:sz="0" w:space="0" w:color="auto"/>
                  </w:divBdr>
                </w:div>
              </w:divsChild>
            </w:div>
            <w:div w:id="566257744">
              <w:marLeft w:val="0"/>
              <w:marRight w:val="0"/>
              <w:marTop w:val="0"/>
              <w:marBottom w:val="0"/>
              <w:divBdr>
                <w:top w:val="none" w:sz="0" w:space="0" w:color="auto"/>
                <w:left w:val="none" w:sz="0" w:space="0" w:color="auto"/>
                <w:bottom w:val="none" w:sz="0" w:space="0" w:color="auto"/>
                <w:right w:val="none" w:sz="0" w:space="0" w:color="auto"/>
              </w:divBdr>
              <w:divsChild>
                <w:div w:id="213772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314127">
      <w:bodyDiv w:val="1"/>
      <w:marLeft w:val="0"/>
      <w:marRight w:val="0"/>
      <w:marTop w:val="0"/>
      <w:marBottom w:val="0"/>
      <w:divBdr>
        <w:top w:val="none" w:sz="0" w:space="0" w:color="auto"/>
        <w:left w:val="none" w:sz="0" w:space="0" w:color="auto"/>
        <w:bottom w:val="none" w:sz="0" w:space="0" w:color="auto"/>
        <w:right w:val="none" w:sz="0" w:space="0" w:color="auto"/>
      </w:divBdr>
      <w:divsChild>
        <w:div w:id="623922614">
          <w:marLeft w:val="0"/>
          <w:marRight w:val="0"/>
          <w:marTop w:val="0"/>
          <w:marBottom w:val="0"/>
          <w:divBdr>
            <w:top w:val="none" w:sz="0" w:space="0" w:color="auto"/>
            <w:left w:val="none" w:sz="0" w:space="0" w:color="auto"/>
            <w:bottom w:val="none" w:sz="0" w:space="0" w:color="auto"/>
            <w:right w:val="none" w:sz="0" w:space="0" w:color="auto"/>
          </w:divBdr>
          <w:divsChild>
            <w:div w:id="810630476">
              <w:marLeft w:val="0"/>
              <w:marRight w:val="0"/>
              <w:marTop w:val="0"/>
              <w:marBottom w:val="960"/>
              <w:divBdr>
                <w:top w:val="none" w:sz="0" w:space="0" w:color="auto"/>
                <w:left w:val="none" w:sz="0" w:space="0" w:color="auto"/>
                <w:bottom w:val="none" w:sz="0" w:space="0" w:color="auto"/>
                <w:right w:val="none" w:sz="0" w:space="0" w:color="auto"/>
              </w:divBdr>
            </w:div>
          </w:divsChild>
        </w:div>
        <w:div w:id="1061176739">
          <w:marLeft w:val="0"/>
          <w:marRight w:val="0"/>
          <w:marTop w:val="0"/>
          <w:marBottom w:val="0"/>
          <w:divBdr>
            <w:top w:val="none" w:sz="0" w:space="0" w:color="auto"/>
            <w:left w:val="none" w:sz="0" w:space="0" w:color="auto"/>
            <w:bottom w:val="none" w:sz="0" w:space="0" w:color="auto"/>
            <w:right w:val="none" w:sz="0" w:space="0" w:color="auto"/>
          </w:divBdr>
          <w:divsChild>
            <w:div w:id="1319917177">
              <w:marLeft w:val="0"/>
              <w:marRight w:val="720"/>
              <w:marTop w:val="0"/>
              <w:marBottom w:val="0"/>
              <w:divBdr>
                <w:top w:val="none" w:sz="0" w:space="0" w:color="auto"/>
                <w:left w:val="none" w:sz="0" w:space="0" w:color="auto"/>
                <w:bottom w:val="none" w:sz="0" w:space="0" w:color="auto"/>
                <w:right w:val="none" w:sz="0" w:space="0" w:color="auto"/>
              </w:divBdr>
              <w:divsChild>
                <w:div w:id="1311980211">
                  <w:marLeft w:val="0"/>
                  <w:marRight w:val="0"/>
                  <w:marTop w:val="0"/>
                  <w:marBottom w:val="120"/>
                  <w:divBdr>
                    <w:top w:val="none" w:sz="0" w:space="0" w:color="auto"/>
                    <w:left w:val="none" w:sz="0" w:space="0" w:color="auto"/>
                    <w:bottom w:val="none" w:sz="0" w:space="0" w:color="auto"/>
                    <w:right w:val="none" w:sz="0" w:space="0" w:color="auto"/>
                  </w:divBdr>
                </w:div>
                <w:div w:id="253825134">
                  <w:marLeft w:val="0"/>
                  <w:marRight w:val="0"/>
                  <w:marTop w:val="0"/>
                  <w:marBottom w:val="120"/>
                  <w:divBdr>
                    <w:top w:val="none" w:sz="0" w:space="0" w:color="auto"/>
                    <w:left w:val="none" w:sz="0" w:space="0" w:color="auto"/>
                    <w:bottom w:val="none" w:sz="0" w:space="0" w:color="auto"/>
                    <w:right w:val="none" w:sz="0" w:space="0" w:color="auto"/>
                  </w:divBdr>
                </w:div>
              </w:divsChild>
            </w:div>
            <w:div w:id="487206230">
              <w:marLeft w:val="0"/>
              <w:marRight w:val="0"/>
              <w:marTop w:val="0"/>
              <w:marBottom w:val="0"/>
              <w:divBdr>
                <w:top w:val="none" w:sz="0" w:space="0" w:color="auto"/>
                <w:left w:val="none" w:sz="0" w:space="0" w:color="auto"/>
                <w:bottom w:val="none" w:sz="0" w:space="0" w:color="auto"/>
                <w:right w:val="none" w:sz="0" w:space="0" w:color="auto"/>
              </w:divBdr>
              <w:divsChild>
                <w:div w:id="17225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843854">
      <w:bodyDiv w:val="1"/>
      <w:marLeft w:val="0"/>
      <w:marRight w:val="0"/>
      <w:marTop w:val="0"/>
      <w:marBottom w:val="0"/>
      <w:divBdr>
        <w:top w:val="none" w:sz="0" w:space="0" w:color="auto"/>
        <w:left w:val="none" w:sz="0" w:space="0" w:color="auto"/>
        <w:bottom w:val="none" w:sz="0" w:space="0" w:color="auto"/>
        <w:right w:val="none" w:sz="0" w:space="0" w:color="auto"/>
      </w:divBdr>
      <w:divsChild>
        <w:div w:id="1909263669">
          <w:marLeft w:val="0"/>
          <w:marRight w:val="0"/>
          <w:marTop w:val="0"/>
          <w:marBottom w:val="960"/>
          <w:divBdr>
            <w:top w:val="none" w:sz="0" w:space="0" w:color="auto"/>
            <w:left w:val="none" w:sz="0" w:space="0" w:color="auto"/>
            <w:bottom w:val="none" w:sz="0" w:space="0" w:color="auto"/>
            <w:right w:val="none" w:sz="0" w:space="0" w:color="auto"/>
          </w:divBdr>
        </w:div>
        <w:div w:id="93792733">
          <w:marLeft w:val="0"/>
          <w:marRight w:val="720"/>
          <w:marTop w:val="0"/>
          <w:marBottom w:val="0"/>
          <w:divBdr>
            <w:top w:val="none" w:sz="0" w:space="0" w:color="auto"/>
            <w:left w:val="none" w:sz="0" w:space="0" w:color="auto"/>
            <w:bottom w:val="none" w:sz="0" w:space="0" w:color="auto"/>
            <w:right w:val="none" w:sz="0" w:space="0" w:color="auto"/>
          </w:divBdr>
          <w:divsChild>
            <w:div w:id="921766488">
              <w:marLeft w:val="0"/>
              <w:marRight w:val="0"/>
              <w:marTop w:val="0"/>
              <w:marBottom w:val="120"/>
              <w:divBdr>
                <w:top w:val="none" w:sz="0" w:space="0" w:color="auto"/>
                <w:left w:val="none" w:sz="0" w:space="0" w:color="auto"/>
                <w:bottom w:val="none" w:sz="0" w:space="0" w:color="auto"/>
                <w:right w:val="none" w:sz="0" w:space="0" w:color="auto"/>
              </w:divBdr>
            </w:div>
            <w:div w:id="1841693509">
              <w:marLeft w:val="0"/>
              <w:marRight w:val="0"/>
              <w:marTop w:val="0"/>
              <w:marBottom w:val="120"/>
              <w:divBdr>
                <w:top w:val="none" w:sz="0" w:space="0" w:color="auto"/>
                <w:left w:val="none" w:sz="0" w:space="0" w:color="auto"/>
                <w:bottom w:val="none" w:sz="0" w:space="0" w:color="auto"/>
                <w:right w:val="none" w:sz="0" w:space="0" w:color="auto"/>
              </w:divBdr>
            </w:div>
          </w:divsChild>
        </w:div>
        <w:div w:id="1194610851">
          <w:marLeft w:val="0"/>
          <w:marRight w:val="0"/>
          <w:marTop w:val="0"/>
          <w:marBottom w:val="0"/>
          <w:divBdr>
            <w:top w:val="none" w:sz="0" w:space="0" w:color="auto"/>
            <w:left w:val="none" w:sz="0" w:space="0" w:color="auto"/>
            <w:bottom w:val="none" w:sz="0" w:space="0" w:color="auto"/>
            <w:right w:val="none" w:sz="0" w:space="0" w:color="auto"/>
          </w:divBdr>
          <w:divsChild>
            <w:div w:id="468018475">
              <w:marLeft w:val="0"/>
              <w:marRight w:val="0"/>
              <w:marTop w:val="0"/>
              <w:marBottom w:val="0"/>
              <w:divBdr>
                <w:top w:val="none" w:sz="0" w:space="0" w:color="auto"/>
                <w:left w:val="none" w:sz="0" w:space="0" w:color="auto"/>
                <w:bottom w:val="none" w:sz="0" w:space="0" w:color="auto"/>
                <w:right w:val="none" w:sz="0" w:space="0" w:color="auto"/>
              </w:divBdr>
              <w:divsChild>
                <w:div w:id="27329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991511">
      <w:bodyDiv w:val="1"/>
      <w:marLeft w:val="0"/>
      <w:marRight w:val="0"/>
      <w:marTop w:val="0"/>
      <w:marBottom w:val="0"/>
      <w:divBdr>
        <w:top w:val="none" w:sz="0" w:space="0" w:color="auto"/>
        <w:left w:val="none" w:sz="0" w:space="0" w:color="auto"/>
        <w:bottom w:val="none" w:sz="0" w:space="0" w:color="auto"/>
        <w:right w:val="none" w:sz="0" w:space="0" w:color="auto"/>
      </w:divBdr>
      <w:divsChild>
        <w:div w:id="1696691279">
          <w:marLeft w:val="0"/>
          <w:marRight w:val="0"/>
          <w:marTop w:val="0"/>
          <w:marBottom w:val="0"/>
          <w:divBdr>
            <w:top w:val="none" w:sz="0" w:space="0" w:color="auto"/>
            <w:left w:val="none" w:sz="0" w:space="0" w:color="auto"/>
            <w:bottom w:val="none" w:sz="0" w:space="0" w:color="auto"/>
            <w:right w:val="none" w:sz="0" w:space="0" w:color="auto"/>
          </w:divBdr>
          <w:divsChild>
            <w:div w:id="1432238030">
              <w:marLeft w:val="0"/>
              <w:marRight w:val="0"/>
              <w:marTop w:val="0"/>
              <w:marBottom w:val="960"/>
              <w:divBdr>
                <w:top w:val="none" w:sz="0" w:space="0" w:color="auto"/>
                <w:left w:val="none" w:sz="0" w:space="0" w:color="auto"/>
                <w:bottom w:val="none" w:sz="0" w:space="0" w:color="auto"/>
                <w:right w:val="none" w:sz="0" w:space="0" w:color="auto"/>
              </w:divBdr>
            </w:div>
          </w:divsChild>
        </w:div>
        <w:div w:id="216671559">
          <w:marLeft w:val="0"/>
          <w:marRight w:val="0"/>
          <w:marTop w:val="0"/>
          <w:marBottom w:val="0"/>
          <w:divBdr>
            <w:top w:val="none" w:sz="0" w:space="0" w:color="auto"/>
            <w:left w:val="none" w:sz="0" w:space="0" w:color="auto"/>
            <w:bottom w:val="none" w:sz="0" w:space="0" w:color="auto"/>
            <w:right w:val="none" w:sz="0" w:space="0" w:color="auto"/>
          </w:divBdr>
          <w:divsChild>
            <w:div w:id="95560594">
              <w:marLeft w:val="0"/>
              <w:marRight w:val="720"/>
              <w:marTop w:val="0"/>
              <w:marBottom w:val="0"/>
              <w:divBdr>
                <w:top w:val="none" w:sz="0" w:space="0" w:color="auto"/>
                <w:left w:val="none" w:sz="0" w:space="0" w:color="auto"/>
                <w:bottom w:val="none" w:sz="0" w:space="0" w:color="auto"/>
                <w:right w:val="none" w:sz="0" w:space="0" w:color="auto"/>
              </w:divBdr>
              <w:divsChild>
                <w:div w:id="822625894">
                  <w:marLeft w:val="0"/>
                  <w:marRight w:val="0"/>
                  <w:marTop w:val="0"/>
                  <w:marBottom w:val="120"/>
                  <w:divBdr>
                    <w:top w:val="none" w:sz="0" w:space="0" w:color="auto"/>
                    <w:left w:val="none" w:sz="0" w:space="0" w:color="auto"/>
                    <w:bottom w:val="none" w:sz="0" w:space="0" w:color="auto"/>
                    <w:right w:val="none" w:sz="0" w:space="0" w:color="auto"/>
                  </w:divBdr>
                </w:div>
                <w:div w:id="1333794527">
                  <w:marLeft w:val="0"/>
                  <w:marRight w:val="0"/>
                  <w:marTop w:val="0"/>
                  <w:marBottom w:val="120"/>
                  <w:divBdr>
                    <w:top w:val="none" w:sz="0" w:space="0" w:color="auto"/>
                    <w:left w:val="none" w:sz="0" w:space="0" w:color="auto"/>
                    <w:bottom w:val="none" w:sz="0" w:space="0" w:color="auto"/>
                    <w:right w:val="none" w:sz="0" w:space="0" w:color="auto"/>
                  </w:divBdr>
                </w:div>
              </w:divsChild>
            </w:div>
            <w:div w:id="244195307">
              <w:marLeft w:val="0"/>
              <w:marRight w:val="0"/>
              <w:marTop w:val="0"/>
              <w:marBottom w:val="0"/>
              <w:divBdr>
                <w:top w:val="none" w:sz="0" w:space="0" w:color="auto"/>
                <w:left w:val="none" w:sz="0" w:space="0" w:color="auto"/>
                <w:bottom w:val="none" w:sz="0" w:space="0" w:color="auto"/>
                <w:right w:val="none" w:sz="0" w:space="0" w:color="auto"/>
              </w:divBdr>
              <w:divsChild>
                <w:div w:id="8893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68288">
      <w:bodyDiv w:val="1"/>
      <w:marLeft w:val="0"/>
      <w:marRight w:val="0"/>
      <w:marTop w:val="0"/>
      <w:marBottom w:val="0"/>
      <w:divBdr>
        <w:top w:val="none" w:sz="0" w:space="0" w:color="auto"/>
        <w:left w:val="none" w:sz="0" w:space="0" w:color="auto"/>
        <w:bottom w:val="none" w:sz="0" w:space="0" w:color="auto"/>
        <w:right w:val="none" w:sz="0" w:space="0" w:color="auto"/>
      </w:divBdr>
      <w:divsChild>
        <w:div w:id="2138638567">
          <w:marLeft w:val="0"/>
          <w:marRight w:val="0"/>
          <w:marTop w:val="0"/>
          <w:marBottom w:val="960"/>
          <w:divBdr>
            <w:top w:val="none" w:sz="0" w:space="0" w:color="auto"/>
            <w:left w:val="none" w:sz="0" w:space="0" w:color="auto"/>
            <w:bottom w:val="none" w:sz="0" w:space="0" w:color="auto"/>
            <w:right w:val="none" w:sz="0" w:space="0" w:color="auto"/>
          </w:divBdr>
        </w:div>
        <w:div w:id="214465294">
          <w:marLeft w:val="0"/>
          <w:marRight w:val="720"/>
          <w:marTop w:val="0"/>
          <w:marBottom w:val="0"/>
          <w:divBdr>
            <w:top w:val="none" w:sz="0" w:space="0" w:color="auto"/>
            <w:left w:val="none" w:sz="0" w:space="0" w:color="auto"/>
            <w:bottom w:val="none" w:sz="0" w:space="0" w:color="auto"/>
            <w:right w:val="none" w:sz="0" w:space="0" w:color="auto"/>
          </w:divBdr>
          <w:divsChild>
            <w:div w:id="2146266737">
              <w:marLeft w:val="0"/>
              <w:marRight w:val="0"/>
              <w:marTop w:val="0"/>
              <w:marBottom w:val="120"/>
              <w:divBdr>
                <w:top w:val="none" w:sz="0" w:space="0" w:color="auto"/>
                <w:left w:val="none" w:sz="0" w:space="0" w:color="auto"/>
                <w:bottom w:val="none" w:sz="0" w:space="0" w:color="auto"/>
                <w:right w:val="none" w:sz="0" w:space="0" w:color="auto"/>
              </w:divBdr>
            </w:div>
            <w:div w:id="525796673">
              <w:marLeft w:val="0"/>
              <w:marRight w:val="0"/>
              <w:marTop w:val="0"/>
              <w:marBottom w:val="120"/>
              <w:divBdr>
                <w:top w:val="none" w:sz="0" w:space="0" w:color="auto"/>
                <w:left w:val="none" w:sz="0" w:space="0" w:color="auto"/>
                <w:bottom w:val="none" w:sz="0" w:space="0" w:color="auto"/>
                <w:right w:val="none" w:sz="0" w:space="0" w:color="auto"/>
              </w:divBdr>
            </w:div>
          </w:divsChild>
        </w:div>
        <w:div w:id="1651716381">
          <w:marLeft w:val="0"/>
          <w:marRight w:val="0"/>
          <w:marTop w:val="0"/>
          <w:marBottom w:val="0"/>
          <w:divBdr>
            <w:top w:val="none" w:sz="0" w:space="0" w:color="auto"/>
            <w:left w:val="none" w:sz="0" w:space="0" w:color="auto"/>
            <w:bottom w:val="none" w:sz="0" w:space="0" w:color="auto"/>
            <w:right w:val="none" w:sz="0" w:space="0" w:color="auto"/>
          </w:divBdr>
          <w:divsChild>
            <w:div w:id="180437629">
              <w:marLeft w:val="0"/>
              <w:marRight w:val="0"/>
              <w:marTop w:val="0"/>
              <w:marBottom w:val="0"/>
              <w:divBdr>
                <w:top w:val="none" w:sz="0" w:space="0" w:color="auto"/>
                <w:left w:val="none" w:sz="0" w:space="0" w:color="auto"/>
                <w:bottom w:val="none" w:sz="0" w:space="0" w:color="auto"/>
                <w:right w:val="none" w:sz="0" w:space="0" w:color="auto"/>
              </w:divBdr>
              <w:divsChild>
                <w:div w:id="165460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407234">
      <w:bodyDiv w:val="1"/>
      <w:marLeft w:val="0"/>
      <w:marRight w:val="0"/>
      <w:marTop w:val="0"/>
      <w:marBottom w:val="0"/>
      <w:divBdr>
        <w:top w:val="none" w:sz="0" w:space="0" w:color="auto"/>
        <w:left w:val="none" w:sz="0" w:space="0" w:color="auto"/>
        <w:bottom w:val="none" w:sz="0" w:space="0" w:color="auto"/>
        <w:right w:val="none" w:sz="0" w:space="0" w:color="auto"/>
      </w:divBdr>
    </w:div>
    <w:div w:id="1224440675">
      <w:bodyDiv w:val="1"/>
      <w:marLeft w:val="0"/>
      <w:marRight w:val="0"/>
      <w:marTop w:val="0"/>
      <w:marBottom w:val="0"/>
      <w:divBdr>
        <w:top w:val="none" w:sz="0" w:space="0" w:color="auto"/>
        <w:left w:val="none" w:sz="0" w:space="0" w:color="auto"/>
        <w:bottom w:val="none" w:sz="0" w:space="0" w:color="auto"/>
        <w:right w:val="none" w:sz="0" w:space="0" w:color="auto"/>
      </w:divBdr>
      <w:divsChild>
        <w:div w:id="632374267">
          <w:marLeft w:val="0"/>
          <w:marRight w:val="0"/>
          <w:marTop w:val="0"/>
          <w:marBottom w:val="0"/>
          <w:divBdr>
            <w:top w:val="none" w:sz="0" w:space="0" w:color="auto"/>
            <w:left w:val="none" w:sz="0" w:space="0" w:color="auto"/>
            <w:bottom w:val="none" w:sz="0" w:space="0" w:color="auto"/>
            <w:right w:val="none" w:sz="0" w:space="0" w:color="auto"/>
          </w:divBdr>
          <w:divsChild>
            <w:div w:id="1223952038">
              <w:marLeft w:val="0"/>
              <w:marRight w:val="0"/>
              <w:marTop w:val="0"/>
              <w:marBottom w:val="960"/>
              <w:divBdr>
                <w:top w:val="none" w:sz="0" w:space="0" w:color="auto"/>
                <w:left w:val="none" w:sz="0" w:space="0" w:color="auto"/>
                <w:bottom w:val="none" w:sz="0" w:space="0" w:color="auto"/>
                <w:right w:val="none" w:sz="0" w:space="0" w:color="auto"/>
              </w:divBdr>
            </w:div>
          </w:divsChild>
        </w:div>
        <w:div w:id="666203303">
          <w:marLeft w:val="0"/>
          <w:marRight w:val="0"/>
          <w:marTop w:val="0"/>
          <w:marBottom w:val="0"/>
          <w:divBdr>
            <w:top w:val="none" w:sz="0" w:space="0" w:color="auto"/>
            <w:left w:val="none" w:sz="0" w:space="0" w:color="auto"/>
            <w:bottom w:val="none" w:sz="0" w:space="0" w:color="auto"/>
            <w:right w:val="none" w:sz="0" w:space="0" w:color="auto"/>
          </w:divBdr>
          <w:divsChild>
            <w:div w:id="1231039873">
              <w:marLeft w:val="0"/>
              <w:marRight w:val="720"/>
              <w:marTop w:val="0"/>
              <w:marBottom w:val="0"/>
              <w:divBdr>
                <w:top w:val="none" w:sz="0" w:space="0" w:color="auto"/>
                <w:left w:val="none" w:sz="0" w:space="0" w:color="auto"/>
                <w:bottom w:val="none" w:sz="0" w:space="0" w:color="auto"/>
                <w:right w:val="none" w:sz="0" w:space="0" w:color="auto"/>
              </w:divBdr>
              <w:divsChild>
                <w:div w:id="6949964">
                  <w:marLeft w:val="0"/>
                  <w:marRight w:val="0"/>
                  <w:marTop w:val="0"/>
                  <w:marBottom w:val="120"/>
                  <w:divBdr>
                    <w:top w:val="none" w:sz="0" w:space="0" w:color="auto"/>
                    <w:left w:val="none" w:sz="0" w:space="0" w:color="auto"/>
                    <w:bottom w:val="none" w:sz="0" w:space="0" w:color="auto"/>
                    <w:right w:val="none" w:sz="0" w:space="0" w:color="auto"/>
                  </w:divBdr>
                </w:div>
                <w:div w:id="1119451590">
                  <w:marLeft w:val="0"/>
                  <w:marRight w:val="0"/>
                  <w:marTop w:val="0"/>
                  <w:marBottom w:val="120"/>
                  <w:divBdr>
                    <w:top w:val="none" w:sz="0" w:space="0" w:color="auto"/>
                    <w:left w:val="none" w:sz="0" w:space="0" w:color="auto"/>
                    <w:bottom w:val="none" w:sz="0" w:space="0" w:color="auto"/>
                    <w:right w:val="none" w:sz="0" w:space="0" w:color="auto"/>
                  </w:divBdr>
                </w:div>
              </w:divsChild>
            </w:div>
            <w:div w:id="66271387">
              <w:marLeft w:val="0"/>
              <w:marRight w:val="0"/>
              <w:marTop w:val="0"/>
              <w:marBottom w:val="0"/>
              <w:divBdr>
                <w:top w:val="none" w:sz="0" w:space="0" w:color="auto"/>
                <w:left w:val="none" w:sz="0" w:space="0" w:color="auto"/>
                <w:bottom w:val="none" w:sz="0" w:space="0" w:color="auto"/>
                <w:right w:val="none" w:sz="0" w:space="0" w:color="auto"/>
              </w:divBdr>
              <w:divsChild>
                <w:div w:id="139030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487188">
      <w:bodyDiv w:val="1"/>
      <w:marLeft w:val="0"/>
      <w:marRight w:val="0"/>
      <w:marTop w:val="0"/>
      <w:marBottom w:val="0"/>
      <w:divBdr>
        <w:top w:val="none" w:sz="0" w:space="0" w:color="auto"/>
        <w:left w:val="none" w:sz="0" w:space="0" w:color="auto"/>
        <w:bottom w:val="none" w:sz="0" w:space="0" w:color="auto"/>
        <w:right w:val="none" w:sz="0" w:space="0" w:color="auto"/>
      </w:divBdr>
      <w:divsChild>
        <w:div w:id="165559988">
          <w:marLeft w:val="0"/>
          <w:marRight w:val="0"/>
          <w:marTop w:val="0"/>
          <w:marBottom w:val="960"/>
          <w:divBdr>
            <w:top w:val="none" w:sz="0" w:space="0" w:color="auto"/>
            <w:left w:val="none" w:sz="0" w:space="0" w:color="auto"/>
            <w:bottom w:val="none" w:sz="0" w:space="0" w:color="auto"/>
            <w:right w:val="none" w:sz="0" w:space="0" w:color="auto"/>
          </w:divBdr>
        </w:div>
        <w:div w:id="721751471">
          <w:marLeft w:val="0"/>
          <w:marRight w:val="720"/>
          <w:marTop w:val="0"/>
          <w:marBottom w:val="0"/>
          <w:divBdr>
            <w:top w:val="none" w:sz="0" w:space="0" w:color="auto"/>
            <w:left w:val="none" w:sz="0" w:space="0" w:color="auto"/>
            <w:bottom w:val="none" w:sz="0" w:space="0" w:color="auto"/>
            <w:right w:val="none" w:sz="0" w:space="0" w:color="auto"/>
          </w:divBdr>
          <w:divsChild>
            <w:div w:id="404035110">
              <w:marLeft w:val="0"/>
              <w:marRight w:val="0"/>
              <w:marTop w:val="0"/>
              <w:marBottom w:val="120"/>
              <w:divBdr>
                <w:top w:val="none" w:sz="0" w:space="0" w:color="auto"/>
                <w:left w:val="none" w:sz="0" w:space="0" w:color="auto"/>
                <w:bottom w:val="none" w:sz="0" w:space="0" w:color="auto"/>
                <w:right w:val="none" w:sz="0" w:space="0" w:color="auto"/>
              </w:divBdr>
            </w:div>
            <w:div w:id="878274378">
              <w:marLeft w:val="0"/>
              <w:marRight w:val="0"/>
              <w:marTop w:val="0"/>
              <w:marBottom w:val="120"/>
              <w:divBdr>
                <w:top w:val="none" w:sz="0" w:space="0" w:color="auto"/>
                <w:left w:val="none" w:sz="0" w:space="0" w:color="auto"/>
                <w:bottom w:val="none" w:sz="0" w:space="0" w:color="auto"/>
                <w:right w:val="none" w:sz="0" w:space="0" w:color="auto"/>
              </w:divBdr>
            </w:div>
          </w:divsChild>
        </w:div>
        <w:div w:id="974872575">
          <w:marLeft w:val="0"/>
          <w:marRight w:val="0"/>
          <w:marTop w:val="0"/>
          <w:marBottom w:val="0"/>
          <w:divBdr>
            <w:top w:val="none" w:sz="0" w:space="0" w:color="auto"/>
            <w:left w:val="none" w:sz="0" w:space="0" w:color="auto"/>
            <w:bottom w:val="none" w:sz="0" w:space="0" w:color="auto"/>
            <w:right w:val="none" w:sz="0" w:space="0" w:color="auto"/>
          </w:divBdr>
          <w:divsChild>
            <w:div w:id="283578841">
              <w:marLeft w:val="0"/>
              <w:marRight w:val="0"/>
              <w:marTop w:val="0"/>
              <w:marBottom w:val="0"/>
              <w:divBdr>
                <w:top w:val="none" w:sz="0" w:space="0" w:color="auto"/>
                <w:left w:val="none" w:sz="0" w:space="0" w:color="auto"/>
                <w:bottom w:val="none" w:sz="0" w:space="0" w:color="auto"/>
                <w:right w:val="none" w:sz="0" w:space="0" w:color="auto"/>
              </w:divBdr>
              <w:divsChild>
                <w:div w:id="16883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577769">
      <w:bodyDiv w:val="1"/>
      <w:marLeft w:val="0"/>
      <w:marRight w:val="0"/>
      <w:marTop w:val="0"/>
      <w:marBottom w:val="0"/>
      <w:divBdr>
        <w:top w:val="none" w:sz="0" w:space="0" w:color="auto"/>
        <w:left w:val="none" w:sz="0" w:space="0" w:color="auto"/>
        <w:bottom w:val="none" w:sz="0" w:space="0" w:color="auto"/>
        <w:right w:val="none" w:sz="0" w:space="0" w:color="auto"/>
      </w:divBdr>
      <w:divsChild>
        <w:div w:id="1522158525">
          <w:marLeft w:val="0"/>
          <w:marRight w:val="0"/>
          <w:marTop w:val="0"/>
          <w:marBottom w:val="960"/>
          <w:divBdr>
            <w:top w:val="none" w:sz="0" w:space="0" w:color="auto"/>
            <w:left w:val="none" w:sz="0" w:space="0" w:color="auto"/>
            <w:bottom w:val="none" w:sz="0" w:space="0" w:color="auto"/>
            <w:right w:val="none" w:sz="0" w:space="0" w:color="auto"/>
          </w:divBdr>
        </w:div>
        <w:div w:id="191652345">
          <w:marLeft w:val="0"/>
          <w:marRight w:val="720"/>
          <w:marTop w:val="0"/>
          <w:marBottom w:val="0"/>
          <w:divBdr>
            <w:top w:val="none" w:sz="0" w:space="0" w:color="auto"/>
            <w:left w:val="none" w:sz="0" w:space="0" w:color="auto"/>
            <w:bottom w:val="none" w:sz="0" w:space="0" w:color="auto"/>
            <w:right w:val="none" w:sz="0" w:space="0" w:color="auto"/>
          </w:divBdr>
          <w:divsChild>
            <w:div w:id="1029843871">
              <w:marLeft w:val="0"/>
              <w:marRight w:val="0"/>
              <w:marTop w:val="0"/>
              <w:marBottom w:val="120"/>
              <w:divBdr>
                <w:top w:val="none" w:sz="0" w:space="0" w:color="auto"/>
                <w:left w:val="none" w:sz="0" w:space="0" w:color="auto"/>
                <w:bottom w:val="none" w:sz="0" w:space="0" w:color="auto"/>
                <w:right w:val="none" w:sz="0" w:space="0" w:color="auto"/>
              </w:divBdr>
            </w:div>
            <w:div w:id="2087461233">
              <w:marLeft w:val="0"/>
              <w:marRight w:val="0"/>
              <w:marTop w:val="0"/>
              <w:marBottom w:val="120"/>
              <w:divBdr>
                <w:top w:val="none" w:sz="0" w:space="0" w:color="auto"/>
                <w:left w:val="none" w:sz="0" w:space="0" w:color="auto"/>
                <w:bottom w:val="none" w:sz="0" w:space="0" w:color="auto"/>
                <w:right w:val="none" w:sz="0" w:space="0" w:color="auto"/>
              </w:divBdr>
            </w:div>
          </w:divsChild>
        </w:div>
        <w:div w:id="1705522162">
          <w:marLeft w:val="0"/>
          <w:marRight w:val="0"/>
          <w:marTop w:val="0"/>
          <w:marBottom w:val="0"/>
          <w:divBdr>
            <w:top w:val="none" w:sz="0" w:space="0" w:color="auto"/>
            <w:left w:val="none" w:sz="0" w:space="0" w:color="auto"/>
            <w:bottom w:val="none" w:sz="0" w:space="0" w:color="auto"/>
            <w:right w:val="none" w:sz="0" w:space="0" w:color="auto"/>
          </w:divBdr>
          <w:divsChild>
            <w:div w:id="1843429017">
              <w:marLeft w:val="0"/>
              <w:marRight w:val="0"/>
              <w:marTop w:val="0"/>
              <w:marBottom w:val="0"/>
              <w:divBdr>
                <w:top w:val="none" w:sz="0" w:space="0" w:color="auto"/>
                <w:left w:val="none" w:sz="0" w:space="0" w:color="auto"/>
                <w:bottom w:val="none" w:sz="0" w:space="0" w:color="auto"/>
                <w:right w:val="none" w:sz="0" w:space="0" w:color="auto"/>
              </w:divBdr>
              <w:divsChild>
                <w:div w:id="71265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220706">
      <w:bodyDiv w:val="1"/>
      <w:marLeft w:val="0"/>
      <w:marRight w:val="0"/>
      <w:marTop w:val="0"/>
      <w:marBottom w:val="0"/>
      <w:divBdr>
        <w:top w:val="none" w:sz="0" w:space="0" w:color="auto"/>
        <w:left w:val="none" w:sz="0" w:space="0" w:color="auto"/>
        <w:bottom w:val="none" w:sz="0" w:space="0" w:color="auto"/>
        <w:right w:val="none" w:sz="0" w:space="0" w:color="auto"/>
      </w:divBdr>
      <w:divsChild>
        <w:div w:id="1638756337">
          <w:marLeft w:val="0"/>
          <w:marRight w:val="0"/>
          <w:marTop w:val="0"/>
          <w:marBottom w:val="960"/>
          <w:divBdr>
            <w:top w:val="none" w:sz="0" w:space="0" w:color="auto"/>
            <w:left w:val="none" w:sz="0" w:space="0" w:color="auto"/>
            <w:bottom w:val="none" w:sz="0" w:space="0" w:color="auto"/>
            <w:right w:val="none" w:sz="0" w:space="0" w:color="auto"/>
          </w:divBdr>
        </w:div>
        <w:div w:id="1520700931">
          <w:marLeft w:val="0"/>
          <w:marRight w:val="720"/>
          <w:marTop w:val="0"/>
          <w:marBottom w:val="0"/>
          <w:divBdr>
            <w:top w:val="none" w:sz="0" w:space="0" w:color="auto"/>
            <w:left w:val="none" w:sz="0" w:space="0" w:color="auto"/>
            <w:bottom w:val="none" w:sz="0" w:space="0" w:color="auto"/>
            <w:right w:val="none" w:sz="0" w:space="0" w:color="auto"/>
          </w:divBdr>
          <w:divsChild>
            <w:div w:id="391002208">
              <w:marLeft w:val="0"/>
              <w:marRight w:val="0"/>
              <w:marTop w:val="0"/>
              <w:marBottom w:val="120"/>
              <w:divBdr>
                <w:top w:val="none" w:sz="0" w:space="0" w:color="auto"/>
                <w:left w:val="none" w:sz="0" w:space="0" w:color="auto"/>
                <w:bottom w:val="none" w:sz="0" w:space="0" w:color="auto"/>
                <w:right w:val="none" w:sz="0" w:space="0" w:color="auto"/>
              </w:divBdr>
            </w:div>
            <w:div w:id="1423453099">
              <w:marLeft w:val="0"/>
              <w:marRight w:val="0"/>
              <w:marTop w:val="0"/>
              <w:marBottom w:val="120"/>
              <w:divBdr>
                <w:top w:val="none" w:sz="0" w:space="0" w:color="auto"/>
                <w:left w:val="none" w:sz="0" w:space="0" w:color="auto"/>
                <w:bottom w:val="none" w:sz="0" w:space="0" w:color="auto"/>
                <w:right w:val="none" w:sz="0" w:space="0" w:color="auto"/>
              </w:divBdr>
            </w:div>
          </w:divsChild>
        </w:div>
        <w:div w:id="1382903478">
          <w:marLeft w:val="0"/>
          <w:marRight w:val="0"/>
          <w:marTop w:val="0"/>
          <w:marBottom w:val="0"/>
          <w:divBdr>
            <w:top w:val="none" w:sz="0" w:space="0" w:color="auto"/>
            <w:left w:val="none" w:sz="0" w:space="0" w:color="auto"/>
            <w:bottom w:val="none" w:sz="0" w:space="0" w:color="auto"/>
            <w:right w:val="none" w:sz="0" w:space="0" w:color="auto"/>
          </w:divBdr>
          <w:divsChild>
            <w:div w:id="1859273665">
              <w:marLeft w:val="0"/>
              <w:marRight w:val="0"/>
              <w:marTop w:val="0"/>
              <w:marBottom w:val="0"/>
              <w:divBdr>
                <w:top w:val="none" w:sz="0" w:space="0" w:color="auto"/>
                <w:left w:val="none" w:sz="0" w:space="0" w:color="auto"/>
                <w:bottom w:val="none" w:sz="0" w:space="0" w:color="auto"/>
                <w:right w:val="none" w:sz="0" w:space="0" w:color="auto"/>
              </w:divBdr>
              <w:divsChild>
                <w:div w:id="33384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38297">
      <w:bodyDiv w:val="1"/>
      <w:marLeft w:val="0"/>
      <w:marRight w:val="0"/>
      <w:marTop w:val="0"/>
      <w:marBottom w:val="0"/>
      <w:divBdr>
        <w:top w:val="none" w:sz="0" w:space="0" w:color="auto"/>
        <w:left w:val="none" w:sz="0" w:space="0" w:color="auto"/>
        <w:bottom w:val="none" w:sz="0" w:space="0" w:color="auto"/>
        <w:right w:val="none" w:sz="0" w:space="0" w:color="auto"/>
      </w:divBdr>
      <w:divsChild>
        <w:div w:id="1539321250">
          <w:marLeft w:val="0"/>
          <w:marRight w:val="0"/>
          <w:marTop w:val="0"/>
          <w:marBottom w:val="0"/>
          <w:divBdr>
            <w:top w:val="none" w:sz="0" w:space="0" w:color="auto"/>
            <w:left w:val="none" w:sz="0" w:space="0" w:color="auto"/>
            <w:bottom w:val="none" w:sz="0" w:space="0" w:color="auto"/>
            <w:right w:val="none" w:sz="0" w:space="0" w:color="auto"/>
          </w:divBdr>
          <w:divsChild>
            <w:div w:id="1930044424">
              <w:marLeft w:val="0"/>
              <w:marRight w:val="0"/>
              <w:marTop w:val="0"/>
              <w:marBottom w:val="960"/>
              <w:divBdr>
                <w:top w:val="none" w:sz="0" w:space="0" w:color="auto"/>
                <w:left w:val="none" w:sz="0" w:space="0" w:color="auto"/>
                <w:bottom w:val="none" w:sz="0" w:space="0" w:color="auto"/>
                <w:right w:val="none" w:sz="0" w:space="0" w:color="auto"/>
              </w:divBdr>
            </w:div>
          </w:divsChild>
        </w:div>
        <w:div w:id="1030913989">
          <w:marLeft w:val="0"/>
          <w:marRight w:val="0"/>
          <w:marTop w:val="0"/>
          <w:marBottom w:val="0"/>
          <w:divBdr>
            <w:top w:val="none" w:sz="0" w:space="0" w:color="auto"/>
            <w:left w:val="none" w:sz="0" w:space="0" w:color="auto"/>
            <w:bottom w:val="none" w:sz="0" w:space="0" w:color="auto"/>
            <w:right w:val="none" w:sz="0" w:space="0" w:color="auto"/>
          </w:divBdr>
          <w:divsChild>
            <w:div w:id="1462192654">
              <w:marLeft w:val="0"/>
              <w:marRight w:val="720"/>
              <w:marTop w:val="0"/>
              <w:marBottom w:val="0"/>
              <w:divBdr>
                <w:top w:val="none" w:sz="0" w:space="0" w:color="auto"/>
                <w:left w:val="none" w:sz="0" w:space="0" w:color="auto"/>
                <w:bottom w:val="none" w:sz="0" w:space="0" w:color="auto"/>
                <w:right w:val="none" w:sz="0" w:space="0" w:color="auto"/>
              </w:divBdr>
              <w:divsChild>
                <w:div w:id="787091944">
                  <w:marLeft w:val="0"/>
                  <w:marRight w:val="0"/>
                  <w:marTop w:val="0"/>
                  <w:marBottom w:val="120"/>
                  <w:divBdr>
                    <w:top w:val="none" w:sz="0" w:space="0" w:color="auto"/>
                    <w:left w:val="none" w:sz="0" w:space="0" w:color="auto"/>
                    <w:bottom w:val="none" w:sz="0" w:space="0" w:color="auto"/>
                    <w:right w:val="none" w:sz="0" w:space="0" w:color="auto"/>
                  </w:divBdr>
                </w:div>
                <w:div w:id="2058161245">
                  <w:marLeft w:val="0"/>
                  <w:marRight w:val="0"/>
                  <w:marTop w:val="0"/>
                  <w:marBottom w:val="120"/>
                  <w:divBdr>
                    <w:top w:val="none" w:sz="0" w:space="0" w:color="auto"/>
                    <w:left w:val="none" w:sz="0" w:space="0" w:color="auto"/>
                    <w:bottom w:val="none" w:sz="0" w:space="0" w:color="auto"/>
                    <w:right w:val="none" w:sz="0" w:space="0" w:color="auto"/>
                  </w:divBdr>
                </w:div>
              </w:divsChild>
            </w:div>
            <w:div w:id="918057423">
              <w:marLeft w:val="0"/>
              <w:marRight w:val="0"/>
              <w:marTop w:val="0"/>
              <w:marBottom w:val="0"/>
              <w:divBdr>
                <w:top w:val="none" w:sz="0" w:space="0" w:color="auto"/>
                <w:left w:val="none" w:sz="0" w:space="0" w:color="auto"/>
                <w:bottom w:val="none" w:sz="0" w:space="0" w:color="auto"/>
                <w:right w:val="none" w:sz="0" w:space="0" w:color="auto"/>
              </w:divBdr>
              <w:divsChild>
                <w:div w:id="55928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36334">
      <w:bodyDiv w:val="1"/>
      <w:marLeft w:val="0"/>
      <w:marRight w:val="0"/>
      <w:marTop w:val="0"/>
      <w:marBottom w:val="0"/>
      <w:divBdr>
        <w:top w:val="none" w:sz="0" w:space="0" w:color="auto"/>
        <w:left w:val="none" w:sz="0" w:space="0" w:color="auto"/>
        <w:bottom w:val="none" w:sz="0" w:space="0" w:color="auto"/>
        <w:right w:val="none" w:sz="0" w:space="0" w:color="auto"/>
      </w:divBdr>
      <w:divsChild>
        <w:div w:id="1600940571">
          <w:marLeft w:val="0"/>
          <w:marRight w:val="0"/>
          <w:marTop w:val="0"/>
          <w:marBottom w:val="960"/>
          <w:divBdr>
            <w:top w:val="none" w:sz="0" w:space="0" w:color="auto"/>
            <w:left w:val="none" w:sz="0" w:space="0" w:color="auto"/>
            <w:bottom w:val="none" w:sz="0" w:space="0" w:color="auto"/>
            <w:right w:val="none" w:sz="0" w:space="0" w:color="auto"/>
          </w:divBdr>
        </w:div>
        <w:div w:id="3870432">
          <w:marLeft w:val="0"/>
          <w:marRight w:val="720"/>
          <w:marTop w:val="0"/>
          <w:marBottom w:val="0"/>
          <w:divBdr>
            <w:top w:val="none" w:sz="0" w:space="0" w:color="auto"/>
            <w:left w:val="none" w:sz="0" w:space="0" w:color="auto"/>
            <w:bottom w:val="none" w:sz="0" w:space="0" w:color="auto"/>
            <w:right w:val="none" w:sz="0" w:space="0" w:color="auto"/>
          </w:divBdr>
          <w:divsChild>
            <w:div w:id="897280134">
              <w:marLeft w:val="0"/>
              <w:marRight w:val="0"/>
              <w:marTop w:val="0"/>
              <w:marBottom w:val="120"/>
              <w:divBdr>
                <w:top w:val="none" w:sz="0" w:space="0" w:color="auto"/>
                <w:left w:val="none" w:sz="0" w:space="0" w:color="auto"/>
                <w:bottom w:val="none" w:sz="0" w:space="0" w:color="auto"/>
                <w:right w:val="none" w:sz="0" w:space="0" w:color="auto"/>
              </w:divBdr>
            </w:div>
            <w:div w:id="1900435662">
              <w:marLeft w:val="0"/>
              <w:marRight w:val="0"/>
              <w:marTop w:val="0"/>
              <w:marBottom w:val="120"/>
              <w:divBdr>
                <w:top w:val="none" w:sz="0" w:space="0" w:color="auto"/>
                <w:left w:val="none" w:sz="0" w:space="0" w:color="auto"/>
                <w:bottom w:val="none" w:sz="0" w:space="0" w:color="auto"/>
                <w:right w:val="none" w:sz="0" w:space="0" w:color="auto"/>
              </w:divBdr>
            </w:div>
          </w:divsChild>
        </w:div>
        <w:div w:id="1053584174">
          <w:marLeft w:val="0"/>
          <w:marRight w:val="0"/>
          <w:marTop w:val="0"/>
          <w:marBottom w:val="0"/>
          <w:divBdr>
            <w:top w:val="none" w:sz="0" w:space="0" w:color="auto"/>
            <w:left w:val="none" w:sz="0" w:space="0" w:color="auto"/>
            <w:bottom w:val="none" w:sz="0" w:space="0" w:color="auto"/>
            <w:right w:val="none" w:sz="0" w:space="0" w:color="auto"/>
          </w:divBdr>
          <w:divsChild>
            <w:div w:id="1471047178">
              <w:marLeft w:val="0"/>
              <w:marRight w:val="0"/>
              <w:marTop w:val="0"/>
              <w:marBottom w:val="0"/>
              <w:divBdr>
                <w:top w:val="none" w:sz="0" w:space="0" w:color="auto"/>
                <w:left w:val="none" w:sz="0" w:space="0" w:color="auto"/>
                <w:bottom w:val="none" w:sz="0" w:space="0" w:color="auto"/>
                <w:right w:val="none" w:sz="0" w:space="0" w:color="auto"/>
              </w:divBdr>
              <w:divsChild>
                <w:div w:id="61938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26220">
      <w:bodyDiv w:val="1"/>
      <w:marLeft w:val="0"/>
      <w:marRight w:val="0"/>
      <w:marTop w:val="0"/>
      <w:marBottom w:val="0"/>
      <w:divBdr>
        <w:top w:val="none" w:sz="0" w:space="0" w:color="auto"/>
        <w:left w:val="none" w:sz="0" w:space="0" w:color="auto"/>
        <w:bottom w:val="none" w:sz="0" w:space="0" w:color="auto"/>
        <w:right w:val="none" w:sz="0" w:space="0" w:color="auto"/>
      </w:divBdr>
    </w:div>
    <w:div w:id="1879469420">
      <w:bodyDiv w:val="1"/>
      <w:marLeft w:val="0"/>
      <w:marRight w:val="0"/>
      <w:marTop w:val="0"/>
      <w:marBottom w:val="0"/>
      <w:divBdr>
        <w:top w:val="none" w:sz="0" w:space="0" w:color="auto"/>
        <w:left w:val="none" w:sz="0" w:space="0" w:color="auto"/>
        <w:bottom w:val="none" w:sz="0" w:space="0" w:color="auto"/>
        <w:right w:val="none" w:sz="0" w:space="0" w:color="auto"/>
      </w:divBdr>
      <w:divsChild>
        <w:div w:id="286393494">
          <w:marLeft w:val="0"/>
          <w:marRight w:val="0"/>
          <w:marTop w:val="0"/>
          <w:marBottom w:val="960"/>
          <w:divBdr>
            <w:top w:val="none" w:sz="0" w:space="0" w:color="auto"/>
            <w:left w:val="none" w:sz="0" w:space="0" w:color="auto"/>
            <w:bottom w:val="none" w:sz="0" w:space="0" w:color="auto"/>
            <w:right w:val="none" w:sz="0" w:space="0" w:color="auto"/>
          </w:divBdr>
        </w:div>
        <w:div w:id="328605681">
          <w:marLeft w:val="0"/>
          <w:marRight w:val="720"/>
          <w:marTop w:val="0"/>
          <w:marBottom w:val="0"/>
          <w:divBdr>
            <w:top w:val="none" w:sz="0" w:space="0" w:color="auto"/>
            <w:left w:val="none" w:sz="0" w:space="0" w:color="auto"/>
            <w:bottom w:val="none" w:sz="0" w:space="0" w:color="auto"/>
            <w:right w:val="none" w:sz="0" w:space="0" w:color="auto"/>
          </w:divBdr>
          <w:divsChild>
            <w:div w:id="1717581569">
              <w:marLeft w:val="0"/>
              <w:marRight w:val="0"/>
              <w:marTop w:val="0"/>
              <w:marBottom w:val="120"/>
              <w:divBdr>
                <w:top w:val="none" w:sz="0" w:space="0" w:color="auto"/>
                <w:left w:val="none" w:sz="0" w:space="0" w:color="auto"/>
                <w:bottom w:val="none" w:sz="0" w:space="0" w:color="auto"/>
                <w:right w:val="none" w:sz="0" w:space="0" w:color="auto"/>
              </w:divBdr>
            </w:div>
            <w:div w:id="1132947267">
              <w:marLeft w:val="0"/>
              <w:marRight w:val="0"/>
              <w:marTop w:val="0"/>
              <w:marBottom w:val="120"/>
              <w:divBdr>
                <w:top w:val="none" w:sz="0" w:space="0" w:color="auto"/>
                <w:left w:val="none" w:sz="0" w:space="0" w:color="auto"/>
                <w:bottom w:val="none" w:sz="0" w:space="0" w:color="auto"/>
                <w:right w:val="none" w:sz="0" w:space="0" w:color="auto"/>
              </w:divBdr>
            </w:div>
          </w:divsChild>
        </w:div>
        <w:div w:id="1508212291">
          <w:marLeft w:val="0"/>
          <w:marRight w:val="0"/>
          <w:marTop w:val="0"/>
          <w:marBottom w:val="0"/>
          <w:divBdr>
            <w:top w:val="none" w:sz="0" w:space="0" w:color="auto"/>
            <w:left w:val="none" w:sz="0" w:space="0" w:color="auto"/>
            <w:bottom w:val="none" w:sz="0" w:space="0" w:color="auto"/>
            <w:right w:val="none" w:sz="0" w:space="0" w:color="auto"/>
          </w:divBdr>
          <w:divsChild>
            <w:div w:id="15544759">
              <w:marLeft w:val="0"/>
              <w:marRight w:val="0"/>
              <w:marTop w:val="0"/>
              <w:marBottom w:val="0"/>
              <w:divBdr>
                <w:top w:val="none" w:sz="0" w:space="0" w:color="auto"/>
                <w:left w:val="none" w:sz="0" w:space="0" w:color="auto"/>
                <w:bottom w:val="none" w:sz="0" w:space="0" w:color="auto"/>
                <w:right w:val="none" w:sz="0" w:space="0" w:color="auto"/>
              </w:divBdr>
              <w:divsChild>
                <w:div w:id="209362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21</Pages>
  <Words>7987</Words>
  <Characters>45527</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2024-06-21T08:13:00Z</dcterms:created>
  <dcterms:modified xsi:type="dcterms:W3CDTF">2024-06-21T09:17:00Z</dcterms:modified>
</cp:coreProperties>
</file>