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3D" w:rsidRPr="00C1613D" w:rsidRDefault="00C1613D" w:rsidP="00C1613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C1613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ЗАЯВЛЕНИЮ ПРОКУРАТУРЫ КРАСНОГВАРДЕЙСКОГО РАЙОНА СУД ОБЯЗАЛ МЕСТНУЮ АДМИНИСТРАЦИЮ ЛИКВИДИРОВАТЬ НЕСАНКЦИОНИРОВАННУЮ СВАЛКУ</w:t>
        </w:r>
      </w:hyperlink>
    </w:p>
    <w:p w:rsidR="00C1613D" w:rsidRDefault="00C1613D" w:rsidP="00C1613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1613D" w:rsidRPr="00C1613D" w:rsidRDefault="00C1613D" w:rsidP="00C1613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1613D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в сфере обеспечения безопасного обращения и размещения отходов производства и потребления.</w:t>
      </w:r>
      <w:r w:rsidRPr="00C1613D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за муниципальным образованием «Красногвардейский район» на праве постоянного (бессрочного) пользования зарегистрирован земельный участок, на котором расположена несанкционированная, стихийная свалка бытового мусора и отходов. В настоящее время на земельном участке скопилось более 40 тонн мусора.</w:t>
      </w:r>
      <w:r w:rsidRPr="00C1613D">
        <w:rPr>
          <w:rFonts w:ascii="Verdana" w:eastAsia="Times New Roman" w:hAnsi="Verdana" w:cs="Times New Roman"/>
          <w:color w:val="555555"/>
          <w:sz w:val="18"/>
          <w:szCs w:val="18"/>
        </w:rPr>
        <w:br/>
        <w:t>По административному исковому заявлению прокуратуры района Красногвардейский районный суд возложил обязанность на администрацию муниципального образования «Красногвардейский район» ликвидировать несанкционированную свалку, а также произвести рекультивацию данного земельного участка в течение восемнадцати месяцев.</w:t>
      </w:r>
      <w:r w:rsidRPr="00C1613D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Решение суда вступило в законную силу.</w:t>
      </w:r>
      <w:r w:rsidRPr="00C1613D">
        <w:rPr>
          <w:rFonts w:ascii="Verdana" w:eastAsia="Times New Roman" w:hAnsi="Verdana" w:cs="Times New Roman"/>
          <w:color w:val="555555"/>
          <w:sz w:val="18"/>
          <w:szCs w:val="18"/>
        </w:rPr>
        <w:br/>
        <w:t>Исполнение судебного решения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3D"/>
    <w:rsid w:val="00C1613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613D"/>
    <w:rPr>
      <w:color w:val="0000FF"/>
      <w:u w:val="single"/>
    </w:rPr>
  </w:style>
  <w:style w:type="character" w:customStyle="1" w:styleId="newsitemcategory">
    <w:name w:val="newsitem_category"/>
    <w:basedOn w:val="a0"/>
    <w:rsid w:val="00C1613D"/>
  </w:style>
  <w:style w:type="character" w:customStyle="1" w:styleId="newsitemhits">
    <w:name w:val="newsitem_hits"/>
    <w:basedOn w:val="a0"/>
    <w:rsid w:val="00C1613D"/>
  </w:style>
  <w:style w:type="character" w:customStyle="1" w:styleId="email">
    <w:name w:val="email"/>
    <w:basedOn w:val="a0"/>
    <w:rsid w:val="00C1613D"/>
  </w:style>
  <w:style w:type="character" w:customStyle="1" w:styleId="print">
    <w:name w:val="print"/>
    <w:basedOn w:val="a0"/>
    <w:rsid w:val="00C1613D"/>
  </w:style>
  <w:style w:type="paragraph" w:styleId="a4">
    <w:name w:val="Normal (Web)"/>
    <w:basedOn w:val="a"/>
    <w:uiPriority w:val="99"/>
    <w:semiHidden/>
    <w:unhideWhenUsed/>
    <w:rsid w:val="00C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613D"/>
    <w:rPr>
      <w:color w:val="0000FF"/>
      <w:u w:val="single"/>
    </w:rPr>
  </w:style>
  <w:style w:type="character" w:customStyle="1" w:styleId="newsitemcategory">
    <w:name w:val="newsitem_category"/>
    <w:basedOn w:val="a0"/>
    <w:rsid w:val="00C1613D"/>
  </w:style>
  <w:style w:type="character" w:customStyle="1" w:styleId="newsitemhits">
    <w:name w:val="newsitem_hits"/>
    <w:basedOn w:val="a0"/>
    <w:rsid w:val="00C1613D"/>
  </w:style>
  <w:style w:type="character" w:customStyle="1" w:styleId="email">
    <w:name w:val="email"/>
    <w:basedOn w:val="a0"/>
    <w:rsid w:val="00C1613D"/>
  </w:style>
  <w:style w:type="character" w:customStyle="1" w:styleId="print">
    <w:name w:val="print"/>
    <w:basedOn w:val="a0"/>
    <w:rsid w:val="00C1613D"/>
  </w:style>
  <w:style w:type="paragraph" w:styleId="a4">
    <w:name w:val="Normal (Web)"/>
    <w:basedOn w:val="a"/>
    <w:uiPriority w:val="99"/>
    <w:semiHidden/>
    <w:unhideWhenUsed/>
    <w:rsid w:val="00C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75-po-zayavleniyu-prokuratury-krasnogvardejskogo-rajona-sud-obyazal-mestnuyu-administratsiyu-likvidirovat-nesanktsionirovannuyu-sval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2020-09-15T04:50:00Z</dcterms:created>
  <dcterms:modified xsi:type="dcterms:W3CDTF">2020-09-15T04:50:00Z</dcterms:modified>
</cp:coreProperties>
</file>