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AF" w:rsidRPr="00667FAF" w:rsidRDefault="00667FAF" w:rsidP="00667FA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67FA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67FA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"http://prokuratura.krasnogvard.ru/index.php/682-uzhestocheny-trebovaniya-k-rezhimu-rabochego-vremeni-voditelej" </w:instrText>
      </w:r>
      <w:r w:rsidRPr="00667FA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67FA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УЖЕСТОЧЕНЫ ТРЕБОВАНИЯ К РЕЖИМУ РАБОЧЕГО ВРЕМЕНИ ВОДИТЕЛЕЙ</w:t>
      </w:r>
      <w:r w:rsidRPr="00667FA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67FAF" w:rsidRDefault="00667FAF" w:rsidP="00667F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67FAF" w:rsidRPr="00667FAF" w:rsidRDefault="00667FAF" w:rsidP="00667F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67FAF" w:rsidRPr="00667FAF" w:rsidRDefault="00667FAF" w:rsidP="00667F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67FAF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Приказом от 03.05.2018 № 170 Минтранс России установил правило, согласно которому с 05.06.2018 года при суммированном учете рабочего времени общая продолжительность управления автомобилем за неделю не должна превышать 56 часов и 90 часов за две недели подряд. Помимо этого, с указанной даты водителей обяжут не позже, чем через 4 часа управления автомобилем делать специальный перерыв для отдыха от управления автомобилем в пути продолжительностью не менее 15 минут, а впоследствии такие перерывы предусмотрены не позже чем через каждые 2 часа. </w:t>
      </w:r>
      <w:proofErr w:type="gramStart"/>
      <w:r w:rsidRPr="00667FAF">
        <w:rPr>
          <w:rFonts w:ascii="Verdana" w:eastAsia="Times New Roman" w:hAnsi="Verdana" w:cs="Times New Roman"/>
          <w:color w:val="555555"/>
          <w:sz w:val="18"/>
          <w:szCs w:val="18"/>
        </w:rPr>
        <w:t>Особое внимание уделяется водителям, осуществляющим перевозки для вещателей общероссийских обязательных общедоступных телеканалов и радиоканалов, и оператора связи, осуществляющего эфирную цифровую наземную трансляцию общероссийских обязательных общедоступных телеканалов и радиоканалов: продолжительность их ежедневной работы (смены) может быть увеличена до 12 часов при условии, что общая продолжительность управления автомобилем в течение смены не будет превышать 9 часов.</w:t>
      </w:r>
      <w:proofErr w:type="gramEnd"/>
      <w:r w:rsidRPr="00667FAF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Нововведения не коснутся водителей пожарных и аварийно-спасательных автомобилей.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AF"/>
    <w:rsid w:val="00667FA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7FAF"/>
    <w:rPr>
      <w:color w:val="0000FF"/>
      <w:u w:val="single"/>
    </w:rPr>
  </w:style>
  <w:style w:type="character" w:customStyle="1" w:styleId="newsitemcategory">
    <w:name w:val="newsitem_category"/>
    <w:basedOn w:val="a0"/>
    <w:rsid w:val="00667FAF"/>
  </w:style>
  <w:style w:type="character" w:customStyle="1" w:styleId="newsitemhits">
    <w:name w:val="newsitem_hits"/>
    <w:basedOn w:val="a0"/>
    <w:rsid w:val="00667FAF"/>
  </w:style>
  <w:style w:type="character" w:customStyle="1" w:styleId="email">
    <w:name w:val="email"/>
    <w:basedOn w:val="a0"/>
    <w:rsid w:val="00667FAF"/>
  </w:style>
  <w:style w:type="character" w:customStyle="1" w:styleId="print">
    <w:name w:val="print"/>
    <w:basedOn w:val="a0"/>
    <w:rsid w:val="00667FAF"/>
  </w:style>
  <w:style w:type="paragraph" w:styleId="a4">
    <w:name w:val="Balloon Text"/>
    <w:basedOn w:val="a"/>
    <w:link w:val="a5"/>
    <w:uiPriority w:val="99"/>
    <w:semiHidden/>
    <w:unhideWhenUsed/>
    <w:rsid w:val="0066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7FAF"/>
    <w:rPr>
      <w:color w:val="0000FF"/>
      <w:u w:val="single"/>
    </w:rPr>
  </w:style>
  <w:style w:type="character" w:customStyle="1" w:styleId="newsitemcategory">
    <w:name w:val="newsitem_category"/>
    <w:basedOn w:val="a0"/>
    <w:rsid w:val="00667FAF"/>
  </w:style>
  <w:style w:type="character" w:customStyle="1" w:styleId="newsitemhits">
    <w:name w:val="newsitem_hits"/>
    <w:basedOn w:val="a0"/>
    <w:rsid w:val="00667FAF"/>
  </w:style>
  <w:style w:type="character" w:customStyle="1" w:styleId="email">
    <w:name w:val="email"/>
    <w:basedOn w:val="a0"/>
    <w:rsid w:val="00667FAF"/>
  </w:style>
  <w:style w:type="character" w:customStyle="1" w:styleId="print">
    <w:name w:val="print"/>
    <w:basedOn w:val="a0"/>
    <w:rsid w:val="00667FAF"/>
  </w:style>
  <w:style w:type="paragraph" w:styleId="a4">
    <w:name w:val="Balloon Text"/>
    <w:basedOn w:val="a"/>
    <w:link w:val="a5"/>
    <w:uiPriority w:val="99"/>
    <w:semiHidden/>
    <w:unhideWhenUsed/>
    <w:rsid w:val="0066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2020-09-11T03:46:00Z</dcterms:created>
  <dcterms:modified xsi:type="dcterms:W3CDTF">2020-09-11T03:46:00Z</dcterms:modified>
</cp:coreProperties>
</file>