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BD9E" w14:textId="77777777" w:rsidR="00EA7875" w:rsidRPr="00EA7875" w:rsidRDefault="00EA7875" w:rsidP="00EA787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EA787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EA7875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"http://kadastr.krasnogvard.ru/index.php/716-kak-podat-dokumenty-na-kadastrovyj-uchet-i-registratsiyu-prav" </w:instrText>
      </w:r>
      <w:r w:rsidRPr="00EA787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EA7875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Как подать документы на кадастровый учет и регистрацию прав</w:t>
      </w:r>
      <w:r w:rsidRPr="00EA787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0D1D52C" w14:textId="77777777" w:rsidR="00EA7875" w:rsidRDefault="00EA7875" w:rsidP="00EA787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начала текущего года в Кадастровую палату республики поступило свыше 45 тыс. заявлений на кадастровый учет и (или) регистрацию прав. Кадастровая палата Адыгеи, напоминает жителям республики о способах подачи документов для проведения кадастрового учета и (или) государственной регистрации прав. Таких способов несколько:</w:t>
      </w:r>
      <w:r>
        <w:rPr>
          <w:rFonts w:ascii="Verdana" w:hAnsi="Verdana"/>
          <w:color w:val="555555"/>
          <w:sz w:val="18"/>
          <w:szCs w:val="18"/>
        </w:rPr>
        <w:br/>
        <w:t>1. Подать документы можно лично обратившись в офисы многофункционального центра «Мои документы» (МФЦ).</w:t>
      </w:r>
      <w:r>
        <w:rPr>
          <w:rFonts w:ascii="Verdana" w:hAnsi="Verdana"/>
          <w:color w:val="555555"/>
          <w:sz w:val="18"/>
          <w:szCs w:val="18"/>
        </w:rPr>
        <w:br/>
        <w:t>Указанный способ, хотя и является наиболее привычным для большинства заявителей, имеет свои минусы. В частности, требует затрат времени (необходимо дважды лично обратиться в офис МФЦ, при представлении документов и получении результата), кроме того, государственная пошлина при таком способе подачи документов больше, чем при обращении в электронном виде.</w:t>
      </w:r>
      <w:r>
        <w:rPr>
          <w:rFonts w:ascii="Verdana" w:hAnsi="Verdana"/>
          <w:color w:val="555555"/>
          <w:sz w:val="18"/>
          <w:szCs w:val="18"/>
        </w:rPr>
        <w:br/>
        <w:t>2. Представление документов почтовым отправлением.</w:t>
      </w:r>
      <w:r>
        <w:rPr>
          <w:rFonts w:ascii="Verdana" w:hAnsi="Verdana"/>
          <w:color w:val="555555"/>
          <w:sz w:val="18"/>
          <w:szCs w:val="18"/>
        </w:rPr>
        <w:br/>
        <w:t>Действительно, документы на государственную регистрацию прав можно отправить и почтой. Плюсы такого способа – не нужно лично приходить в офисы МФЦ, кроме того, можно отправить документы в любой регион России, по месту нахождения объекта недвижимости. Минусы такого способа – сроки пересылки документов затягивают процесс, а кроме того, для почтовой отправки потребуется обратиться к нотариусу: засвидетельствовать подлинность подписи на заявлении, а также нотариально удостоверить сделку.</w:t>
      </w:r>
      <w:r>
        <w:rPr>
          <w:rFonts w:ascii="Verdana" w:hAnsi="Verdana"/>
          <w:color w:val="555555"/>
          <w:sz w:val="18"/>
          <w:szCs w:val="18"/>
        </w:rPr>
        <w:br/>
        <w:t>3. Подача документов в электронном виде через портал Росреестра (rosreestr.ru).</w:t>
      </w:r>
      <w:r>
        <w:rPr>
          <w:rFonts w:ascii="Verdana" w:hAnsi="Verdana"/>
          <w:color w:val="555555"/>
          <w:sz w:val="18"/>
          <w:szCs w:val="18"/>
        </w:rPr>
        <w:br/>
        <w:t xml:space="preserve">Такой способ представления документов имеет много плюсов: можно подавать документы в любое время дня и ночи, из дома или со своего рабочего места. Таким образом, не нужно тратить свое время на поездку в МФЦ, не требуется соизмерять свои планы с графиком приема документов, стоять в очереди. Кроме того, размер государственной пошлины для физических лиц при подаче документов в электронном виде снижен на 30%. Неудобством при таком способе подачи документов можно признать то, что заявителю нужно получить электронную цифровую подпись (ЭЦП). Такую подпись получить достаточно легко (этим занимаются специальные организации – Удостоверяющие центры), подписать такой подписью можно неограниченное количество пакетов документов, </w:t>
      </w:r>
      <w:proofErr w:type="gramStart"/>
      <w:r>
        <w:rPr>
          <w:rFonts w:ascii="Verdana" w:hAnsi="Verdana"/>
          <w:color w:val="555555"/>
          <w:sz w:val="18"/>
          <w:szCs w:val="18"/>
        </w:rPr>
        <w:t>т.е.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она не одноразовая. Качество сертификатов ключей проверки ЭЦП, выданных удостоверяющим центром Кадастровой палаты по Республике Адыгея, гарантируется государственным учреждением. Узнать о порядке выдачи ЭЦП можно на сайте удостоверяющего центра ФГБУ «ФКП Росреестра (uc.kadastr.ru) или обратиться по телефону 8(8772) 59-30-46 (доб. 2232, 2234).</w:t>
      </w:r>
      <w:r>
        <w:rPr>
          <w:rFonts w:ascii="Verdana" w:hAnsi="Verdana"/>
          <w:color w:val="555555"/>
          <w:sz w:val="18"/>
          <w:szCs w:val="18"/>
        </w:rPr>
        <w:br/>
        <w:t>4. Воспользоваться услугой «Выездное обслуживание».</w:t>
      </w:r>
      <w:r>
        <w:rPr>
          <w:rFonts w:ascii="Verdana" w:hAnsi="Verdana"/>
          <w:color w:val="555555"/>
          <w:sz w:val="18"/>
          <w:szCs w:val="18"/>
        </w:rPr>
        <w:br/>
        <w:t>Жители районных центров республики могут получить услуги Росреестра у себя дома или в офисе. Специалист Кадастровой палаты приедет в удобное для заявителя место (в пределах территории оказания услуги), со всем необходимым оборудованием и примет документы. Услуга оказывается на возмездной основе. Стоит отметить, что услуга предоставляется бесплатно для ветеранов Великой Отечественной войны, инвалидов I и II группы, при предъявлении соответствующих документов. При этом услуга оказывается только в отношении недвижимости, правообладателями которой являются указанные лица. Узнать о порядке оказания выездного обслуживания, а также оставить заявку можно по телефону: 88772593046(2227).</w:t>
      </w:r>
    </w:p>
    <w:p w14:paraId="13A0A043" w14:textId="77777777" w:rsidR="00303460" w:rsidRPr="00EA7875" w:rsidRDefault="00303460" w:rsidP="00EA7875"/>
    <w:sectPr w:rsidR="00303460" w:rsidRPr="00EA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5EC1"/>
    <w:rsid w:val="001F6273"/>
    <w:rsid w:val="002037C6"/>
    <w:rsid w:val="00246AF5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158</cp:revision>
  <dcterms:created xsi:type="dcterms:W3CDTF">2020-09-22T17:44:00Z</dcterms:created>
  <dcterms:modified xsi:type="dcterms:W3CDTF">2020-09-22T19:08:00Z</dcterms:modified>
</cp:coreProperties>
</file>