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E1" w:rsidRPr="005978E1" w:rsidRDefault="005978E1" w:rsidP="005978E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978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978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"http://prokuratura.krasnogvard.ru/index.php/562-vstupil-v-zakonnuyu-silu-prigovor-krasnogvardejskogo-rajonnogo-suda-v-otnoshenii-mestnogo-zhitelya-kotoryj-osuzhden-za-10-epizodov-krazh" </w:instrText>
      </w:r>
      <w:r w:rsidRPr="005978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978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Вступил в законную силу приговор Красногвардейского районного суда в отношении местного жителя, который осужден за 10 эпизодов краж</w:t>
      </w:r>
      <w:r w:rsidRPr="005978E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978E1" w:rsidRDefault="005978E1" w:rsidP="005978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978E1" w:rsidRPr="005978E1" w:rsidRDefault="005978E1" w:rsidP="005978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978E1" w:rsidRPr="005978E1" w:rsidRDefault="005978E1" w:rsidP="005978E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Вступил в законную силу приговор Красногвардейского районного суда в отношении 24 летнего местного жителя Шпак Н.А. Он признан виновным в совершении преступлений предусмотренных п. «в» ч. 2 ст. 158 (8 эпизодов краж, то есть тайного хищения чужого имущества, совершенного с причинением значительного ущерба гражданину), </w:t>
      </w:r>
      <w:proofErr w:type="spell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п.п</w:t>
      </w:r>
      <w:proofErr w:type="spell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. «б, в» ч. 2 ст. 158 (1 эпизод кражи, то есть тайного хищения</w:t>
      </w:r>
      <w:proofErr w:type="gram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 чужого имущества, совершенного с незаконным проникновением в иное хранилище, с причинением значительного ущерба гражданину) и ч. 1 ст. 158 УК РФ (1 эпизод кражи, то есть тайного хищения имущества).</w:t>
      </w:r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Судом установлено, что в январе 2018 года в с. Красногвардейском </w:t>
      </w:r>
      <w:proofErr w:type="gram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осужденный</w:t>
      </w:r>
      <w:proofErr w:type="gram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воспользовавшись услугой «мобильный банк» на номере потерпевшей – матери, тайно похитил с банковской карты денежные средства, причинив последней значительный ущерб. Данные действия за январь 2018 года осужденный совершил семь раз, похитив в общей сумме около 60 тысяч рублей.</w:t>
      </w:r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Также в феврале 2018 года в пос. Набережном осужденный Шпак Н.А. проник в домовладение принадлежащее потерпевшему – брату, и тайно похитил бытовые принадлежности, которые потом продал, причинив последней значительный ущерб на сумму около 10 тысяч рублей.</w:t>
      </w:r>
      <w:proofErr w:type="gram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марте 2018 года в с. Красногвардейском осужденный тайно похитил бытовые принадлежности из </w:t>
      </w:r>
      <w:proofErr w:type="gram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домовладения</w:t>
      </w:r>
      <w:proofErr w:type="gram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где он проживает и распорядился ими по своему усмотрению, причинив потерпевшей – матери, ущерб на сумму около 5 тысяч рублей.</w:t>
      </w:r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proofErr w:type="gram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Суд, согласился с позицией государственного обвинителя, с учетом непогашенной судимости и присоединением </w:t>
      </w:r>
      <w:proofErr w:type="spellStart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>неотбытого</w:t>
      </w:r>
      <w:proofErr w:type="spellEnd"/>
      <w:r w:rsidRPr="005978E1">
        <w:rPr>
          <w:rFonts w:ascii="Verdana" w:eastAsia="Times New Roman" w:hAnsi="Verdana" w:cs="Times New Roman"/>
          <w:color w:val="555555"/>
          <w:sz w:val="18"/>
          <w:szCs w:val="18"/>
        </w:rPr>
        <w:t xml:space="preserve"> срока наказания по предыдущему приговору, назначил подсудимому итоговое наказание в виде принудительных работ, сроком на один год восемь месяцев с удержанием из заработной платы осужденного в доход государства 10 % с лишением права заниматься деятельностью, связанной с управлением транспортного средства сроком на один год десять месяцев восемь дней.</w:t>
      </w:r>
      <w:proofErr w:type="gramEnd"/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1"/>
    <w:rsid w:val="005978E1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78E1"/>
    <w:rPr>
      <w:color w:val="0000FF"/>
      <w:u w:val="single"/>
    </w:rPr>
  </w:style>
  <w:style w:type="character" w:customStyle="1" w:styleId="newsitemcategory">
    <w:name w:val="newsitem_category"/>
    <w:basedOn w:val="a0"/>
    <w:rsid w:val="005978E1"/>
  </w:style>
  <w:style w:type="character" w:customStyle="1" w:styleId="newsitemhits">
    <w:name w:val="newsitem_hits"/>
    <w:basedOn w:val="a0"/>
    <w:rsid w:val="005978E1"/>
  </w:style>
  <w:style w:type="character" w:customStyle="1" w:styleId="email">
    <w:name w:val="email"/>
    <w:basedOn w:val="a0"/>
    <w:rsid w:val="005978E1"/>
  </w:style>
  <w:style w:type="character" w:customStyle="1" w:styleId="print">
    <w:name w:val="print"/>
    <w:basedOn w:val="a0"/>
    <w:rsid w:val="005978E1"/>
  </w:style>
  <w:style w:type="paragraph" w:styleId="a4">
    <w:name w:val="Normal (Web)"/>
    <w:basedOn w:val="a"/>
    <w:uiPriority w:val="99"/>
    <w:semiHidden/>
    <w:unhideWhenUsed/>
    <w:rsid w:val="0059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78E1"/>
    <w:rPr>
      <w:color w:val="0000FF"/>
      <w:u w:val="single"/>
    </w:rPr>
  </w:style>
  <w:style w:type="character" w:customStyle="1" w:styleId="newsitemcategory">
    <w:name w:val="newsitem_category"/>
    <w:basedOn w:val="a0"/>
    <w:rsid w:val="005978E1"/>
  </w:style>
  <w:style w:type="character" w:customStyle="1" w:styleId="newsitemhits">
    <w:name w:val="newsitem_hits"/>
    <w:basedOn w:val="a0"/>
    <w:rsid w:val="005978E1"/>
  </w:style>
  <w:style w:type="character" w:customStyle="1" w:styleId="email">
    <w:name w:val="email"/>
    <w:basedOn w:val="a0"/>
    <w:rsid w:val="005978E1"/>
  </w:style>
  <w:style w:type="character" w:customStyle="1" w:styleId="print">
    <w:name w:val="print"/>
    <w:basedOn w:val="a0"/>
    <w:rsid w:val="005978E1"/>
  </w:style>
  <w:style w:type="paragraph" w:styleId="a4">
    <w:name w:val="Normal (Web)"/>
    <w:basedOn w:val="a"/>
    <w:uiPriority w:val="99"/>
    <w:semiHidden/>
    <w:unhideWhenUsed/>
    <w:rsid w:val="0059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2020-09-15T05:07:00Z</dcterms:created>
  <dcterms:modified xsi:type="dcterms:W3CDTF">2020-09-15T05:08:00Z</dcterms:modified>
</cp:coreProperties>
</file>