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D2" w:rsidRPr="00DD78D2" w:rsidRDefault="00DD78D2" w:rsidP="00DD78D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D78D2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Не являющиеся поручителями родственники должников не несут ответственности по их долгам</w:t>
        </w:r>
        <w:bookmarkStart w:id="0" w:name="_GoBack"/>
        <w:bookmarkEnd w:id="0"/>
      </w:hyperlink>
    </w:p>
    <w:p w:rsid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Согласно Конституции Российской Федерации каждый имеет право на неприкосновенность частной жизни, личную и семейную тайну, защиту чести и доброго имени.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В силу обязательства должник обязан совершить в пользу кредитора определенное действие: передать имущество, выполнить работу, уплатить деньги и другие, либо воздержаться от определенного действия, а кредитор имеет право требовать от должника исполнения его обязанности (ст. 307 Гражданского кодекса РФ).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Обязательство не создает обязанностей для лиц, не участвующих в нем в качестве сторон (п.3 ст. 308 ГК РФ).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Исходя из смысла приведенных правовых норм, сторонами обязательства являются кредитор и должник. При этом должниками могут являться как юридические, физические лица или индивидуальные предприниматели, имеющие перед кредитором просроченную задолженность, так и поручители, залогодатели и иные лица, обязанные в силу закона или договора исполнить полностью или частично обязательство вместо должника, либо вместе с должником.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Учитывая, что кредитор в своей деятельности по осуществлению взыскания задолженности с должников вправе взаимодействовать с заемщиком и лицами, предоставившими обеспечение по договору кредита (займа), такая деятельность должна осуществляться на основе принципов законности, добросовестности, конфиденциальности.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Лицо, осуществляющее взыскание задолженности, обязано действовать только в рамках предоставленных ему законом полномочий, не допускать противоправных действий, в частности, обязано обеспечивать защиту персональных данных, а также иных сведений, защита которых предусмотрена законом.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Таким образом, направление кредитными организациями различного рода писем, требований, а также осуществление телефонных звонков с требованием погасить долг родственникам должников, не являющимся поручителями по договорам займа, с требованием погасить долг, незаконно.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Указание контактных данных родственников самим заемщиком при заключении договора займа не освобождает кредитора от обязанности соблюдения защищаемых законом прав и интересов, как должника, так и третьих лиц, не являющихся участниками кредитных отношений.</w:t>
      </w:r>
    </w:p>
    <w:p w:rsidR="00DD78D2" w:rsidRPr="00DD78D2" w:rsidRDefault="00DD78D2" w:rsidP="00DD78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D78D2">
        <w:rPr>
          <w:rFonts w:ascii="Verdana" w:eastAsia="Times New Roman" w:hAnsi="Verdana" w:cs="Times New Roman"/>
          <w:color w:val="555555"/>
          <w:sz w:val="18"/>
          <w:szCs w:val="18"/>
        </w:rPr>
        <w:t>Несоблюдение кредиторами названных положений закона может служить основанием для компенсации морального вреда в судебном порядке, если такой вред причинен гражданам, не являющимся сторонами по обязательствам, неправомерными действиями кредиторов при взыскании просроченной задолженности.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D2"/>
    <w:rsid w:val="000F249C"/>
    <w:rsid w:val="001C12B5"/>
    <w:rsid w:val="00D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78D2"/>
    <w:rPr>
      <w:color w:val="0000FF"/>
      <w:u w:val="single"/>
    </w:rPr>
  </w:style>
  <w:style w:type="character" w:customStyle="1" w:styleId="newsitemcategory">
    <w:name w:val="newsitem_category"/>
    <w:basedOn w:val="a0"/>
    <w:rsid w:val="00DD78D2"/>
  </w:style>
  <w:style w:type="character" w:customStyle="1" w:styleId="newsitemhits">
    <w:name w:val="newsitem_hits"/>
    <w:basedOn w:val="a0"/>
    <w:rsid w:val="00DD78D2"/>
  </w:style>
  <w:style w:type="character" w:customStyle="1" w:styleId="email">
    <w:name w:val="email"/>
    <w:basedOn w:val="a0"/>
    <w:rsid w:val="00DD78D2"/>
  </w:style>
  <w:style w:type="character" w:customStyle="1" w:styleId="print">
    <w:name w:val="print"/>
    <w:basedOn w:val="a0"/>
    <w:rsid w:val="00DD78D2"/>
  </w:style>
  <w:style w:type="paragraph" w:styleId="a4">
    <w:name w:val="Normal (Web)"/>
    <w:basedOn w:val="a"/>
    <w:uiPriority w:val="99"/>
    <w:semiHidden/>
    <w:unhideWhenUsed/>
    <w:rsid w:val="00DD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78D2"/>
    <w:rPr>
      <w:color w:val="0000FF"/>
      <w:u w:val="single"/>
    </w:rPr>
  </w:style>
  <w:style w:type="character" w:customStyle="1" w:styleId="newsitemcategory">
    <w:name w:val="newsitem_category"/>
    <w:basedOn w:val="a0"/>
    <w:rsid w:val="00DD78D2"/>
  </w:style>
  <w:style w:type="character" w:customStyle="1" w:styleId="newsitemhits">
    <w:name w:val="newsitem_hits"/>
    <w:basedOn w:val="a0"/>
    <w:rsid w:val="00DD78D2"/>
  </w:style>
  <w:style w:type="character" w:customStyle="1" w:styleId="email">
    <w:name w:val="email"/>
    <w:basedOn w:val="a0"/>
    <w:rsid w:val="00DD78D2"/>
  </w:style>
  <w:style w:type="character" w:customStyle="1" w:styleId="print">
    <w:name w:val="print"/>
    <w:basedOn w:val="a0"/>
    <w:rsid w:val="00DD78D2"/>
  </w:style>
  <w:style w:type="paragraph" w:styleId="a4">
    <w:name w:val="Normal (Web)"/>
    <w:basedOn w:val="a"/>
    <w:uiPriority w:val="99"/>
    <w:semiHidden/>
    <w:unhideWhenUsed/>
    <w:rsid w:val="00DD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54-ne-yavlyayushchiesya-poruchitelyami-rodstvenniki-dolzhnikov-ne-nesut-otvetstvennosti-po-ikh-dol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2020-09-09T00:41:00Z</dcterms:created>
  <dcterms:modified xsi:type="dcterms:W3CDTF">2020-09-09T00:42:00Z</dcterms:modified>
</cp:coreProperties>
</file>