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01276" w14:textId="77777777" w:rsidR="0058682D" w:rsidRPr="0058682D" w:rsidRDefault="0058682D" w:rsidP="0058682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58682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58682D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"http://kadastr.krasnogvard.ru/index.php/741-rezultaty-gosudarstvennoj-kadastrovoj-otsenki-v-vashikh-rukakh" </w:instrText>
      </w:r>
      <w:r w:rsidRPr="0058682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58682D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Результаты государственной кадастровой оценки в Ваших руках!!!</w:t>
      </w:r>
      <w:r w:rsidRPr="0058682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0A7C40CD" w14:textId="77777777" w:rsidR="0058682D" w:rsidRDefault="0058682D" w:rsidP="0058682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Республике Адыгея в 2019 году создано Государственное бюджетное учреждение «Адыгейский республиканский центр государственной кадастровой оценки». Наше учреждение наделено полномочиями по определению кадастровой стоимости всех объектов недвижимости, расположенных на территории Республики Адыгея.</w:t>
      </w:r>
      <w:r>
        <w:rPr>
          <w:rFonts w:ascii="Verdana" w:hAnsi="Verdana"/>
          <w:color w:val="555555"/>
          <w:sz w:val="18"/>
          <w:szCs w:val="18"/>
        </w:rPr>
        <w:br/>
        <w:t>Кадастровая стоимость объектов недвижимости в некоторых случаях не соответствует рыночной стоимости, что приводит к повышению налоговой нагрузки на граждан и организации Республики Адыгея. Поэтому на федеральном уровне было принято решение передать функции по определению кадастровой стоимости объектов недвижимости от независимых оценщиков – частных компаний государственным бюджетным учреждениям.</w:t>
      </w:r>
      <w:r>
        <w:rPr>
          <w:rFonts w:ascii="Verdana" w:hAnsi="Verdana"/>
          <w:color w:val="555555"/>
          <w:sz w:val="18"/>
          <w:szCs w:val="18"/>
        </w:rPr>
        <w:br/>
        <w:t>На территории Республики Адыгея впервые будет использована новая методика кадастровой оценки. Уже в 2020 году будет проведена государственная кадастровая оценка земельных участков в составе следующих категорий земель:</w:t>
      </w:r>
      <w:r>
        <w:rPr>
          <w:rFonts w:ascii="Verdana" w:hAnsi="Verdana"/>
          <w:color w:val="555555"/>
          <w:sz w:val="18"/>
          <w:szCs w:val="18"/>
        </w:rPr>
        <w:br/>
        <w:t>-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r>
        <w:rPr>
          <w:rFonts w:ascii="Verdana" w:hAnsi="Verdana"/>
          <w:color w:val="555555"/>
          <w:sz w:val="18"/>
          <w:szCs w:val="18"/>
        </w:rPr>
        <w:br/>
        <w:t>- сельскохозяйственного назначения, в том числе земли садоводческих, огороднических и дачных объединений;</w:t>
      </w:r>
      <w:r>
        <w:rPr>
          <w:rFonts w:ascii="Verdana" w:hAnsi="Verdana"/>
          <w:color w:val="555555"/>
          <w:sz w:val="18"/>
          <w:szCs w:val="18"/>
        </w:rPr>
        <w:br/>
        <w:t>- особо охраняемых территорий и объектов.</w:t>
      </w:r>
      <w:r>
        <w:rPr>
          <w:rFonts w:ascii="Verdana" w:hAnsi="Verdana"/>
          <w:color w:val="555555"/>
          <w:sz w:val="18"/>
          <w:szCs w:val="18"/>
        </w:rPr>
        <w:br/>
        <w:t>В соответствии со статьей 12 Федерального закона №237-ФЗ от 03.07.2016 до 01.01.2020 года Адыгейским республиканским центром государственной кадастровой оценки в 2019 году будут осуществляться подготовительные работы к проведению государственной кадастровой оценки. Подготовительные работы включают в себя сбор, обработку и анализ информации, необходимой для определения кадастровой стоимости, то есть выявление несоответствий видов разрешенного использования, категорий земель и других характеристик, влияющих на кадастровую стоимость объектов недвижимости. От качества информации о характеристиках объектов недвижимости зависит точность определения их кадастровой стоимости, на деле практика показывает, что необходимая информация, либо отсутствует, либо не соответствует действительности.</w:t>
      </w:r>
      <w:r>
        <w:rPr>
          <w:rFonts w:ascii="Verdana" w:hAnsi="Verdana"/>
          <w:color w:val="555555"/>
          <w:sz w:val="18"/>
          <w:szCs w:val="18"/>
        </w:rPr>
        <w:br/>
        <w:t>А кто как не владельцы объектов недвижимости располагают наиболее точными сведениями о характеристиках принадлежащих им объектов недвижимости!</w:t>
      </w:r>
      <w:r>
        <w:rPr>
          <w:rFonts w:ascii="Verdana" w:hAnsi="Verdana"/>
          <w:color w:val="555555"/>
          <w:sz w:val="18"/>
          <w:szCs w:val="18"/>
        </w:rPr>
        <w:br/>
        <w:t>Исходя из этого в законе предусмотрено право правообладателей объектов недвижимости на этапе подготовки к проведению государственной кадастровой оценки предоставить исчерпывающие (недостающие, уточняющие) сведения о характеристиках своих объектов недвижимости.</w:t>
      </w:r>
      <w:r>
        <w:rPr>
          <w:rFonts w:ascii="Verdana" w:hAnsi="Verdana"/>
          <w:color w:val="555555"/>
          <w:sz w:val="18"/>
          <w:szCs w:val="18"/>
        </w:rPr>
        <w:br/>
        <w:t>Чтобы воспользоваться этим правом необходимо подать декларацию о характеристиках объекта недвижимости следующими способами:</w:t>
      </w:r>
      <w:r>
        <w:rPr>
          <w:rFonts w:ascii="Verdana" w:hAnsi="Verdana"/>
          <w:color w:val="555555"/>
          <w:sz w:val="18"/>
          <w:szCs w:val="18"/>
        </w:rPr>
        <w:br/>
        <w:t xml:space="preserve">1. При личном обращении в Адыгейский республиканский центр </w:t>
      </w:r>
      <w:proofErr w:type="gramStart"/>
      <w:r>
        <w:rPr>
          <w:rFonts w:ascii="Verdana" w:hAnsi="Verdana"/>
          <w:color w:val="555555"/>
          <w:sz w:val="18"/>
          <w:szCs w:val="18"/>
        </w:rPr>
        <w:t>государственной кадастровой оценки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расположенный по адресу: 385000, Республика Адыгея, </w:t>
      </w:r>
      <w:proofErr w:type="spellStart"/>
      <w:r>
        <w:rPr>
          <w:rFonts w:ascii="Verdana" w:hAnsi="Verdana"/>
          <w:color w:val="555555"/>
          <w:sz w:val="18"/>
          <w:szCs w:val="18"/>
        </w:rPr>
        <w:t>г.Майкоп</w:t>
      </w:r>
      <w:proofErr w:type="spellEnd"/>
      <w:r>
        <w:rPr>
          <w:rFonts w:ascii="Verdana" w:hAnsi="Verdana"/>
          <w:color w:val="555555"/>
          <w:sz w:val="18"/>
          <w:szCs w:val="18"/>
        </w:rPr>
        <w:t>, ул. Краснооктябрьская, д.12 (кабинет 6);</w:t>
      </w:r>
      <w:r>
        <w:rPr>
          <w:rFonts w:ascii="Verdana" w:hAnsi="Verdana"/>
          <w:color w:val="555555"/>
          <w:sz w:val="18"/>
          <w:szCs w:val="18"/>
        </w:rPr>
        <w:br/>
        <w:t>2. В бумажном виде почтовым отправлением по адресу: 385000, Республика Адыгея, г. Майкоп, ул. Краснооктябрьская, д.12 (кабинет 6);</w:t>
      </w:r>
      <w:r>
        <w:rPr>
          <w:rFonts w:ascii="Verdana" w:hAnsi="Verdana"/>
          <w:color w:val="555555"/>
          <w:sz w:val="18"/>
          <w:szCs w:val="18"/>
        </w:rPr>
        <w:br/>
        <w:t>3. В форме электронного документа на электронный адрес: </w:t>
      </w:r>
      <w:hyperlink r:id="rId4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adyg.gko@mail.ru</w:t>
        </w:r>
      </w:hyperlink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 xml:space="preserve">Любая информация, содержащаяся в декларации о характеристиках объекта недвижимости, должна быть подтверждена документами, выданными в соответствии с требованиями действующего законодательства (правоустанавливающие документы, </w:t>
      </w:r>
      <w:proofErr w:type="spellStart"/>
      <w:r>
        <w:rPr>
          <w:rFonts w:ascii="Verdana" w:hAnsi="Verdana"/>
          <w:color w:val="555555"/>
          <w:sz w:val="18"/>
          <w:szCs w:val="18"/>
        </w:rPr>
        <w:t>правоудостоверящие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документы и др.). Только в этом случае она будет использована при определении кадастровой стоимости объекта недвижимости.</w:t>
      </w:r>
      <w:r>
        <w:rPr>
          <w:rFonts w:ascii="Verdana" w:hAnsi="Verdana"/>
          <w:color w:val="555555"/>
          <w:sz w:val="18"/>
          <w:szCs w:val="18"/>
        </w:rPr>
        <w:br/>
        <w:t>По итогам рассмотрения декларации в адрес заявителя направляется уведомление об учете информации, содержащейся в декларации, или об отказе в учете такой информации с обоснованием отказа.</w:t>
      </w:r>
      <w:r>
        <w:rPr>
          <w:rFonts w:ascii="Verdana" w:hAnsi="Verdana"/>
          <w:color w:val="555555"/>
          <w:sz w:val="18"/>
          <w:szCs w:val="18"/>
        </w:rPr>
        <w:br/>
        <w:t>С формой декларации о характеристиках объектов недвижимости можно ознакомиться на официальном сайте Комитета Республики Адыгея по имущественным отношениям, на официальных сайтах и стендах Муниципальных образований Республики Адыгея.</w:t>
      </w:r>
      <w:r>
        <w:rPr>
          <w:rFonts w:ascii="Verdana" w:hAnsi="Verdana"/>
          <w:color w:val="555555"/>
          <w:sz w:val="18"/>
          <w:szCs w:val="18"/>
        </w:rPr>
        <w:br/>
        <w:t>Адыгейский республиканский центр государственной кадастровой оценки обращается к правообладателям объектов недвижимости, Ваша, активная позиция напрямую влияет на объективные (рыночные) результаты кадастровой оценки!!!</w:t>
      </w:r>
    </w:p>
    <w:p w14:paraId="13A0A043" w14:textId="77777777" w:rsidR="00303460" w:rsidRPr="0058682D" w:rsidRDefault="00303460" w:rsidP="0058682D"/>
    <w:sectPr w:rsidR="00303460" w:rsidRPr="0058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7671"/>
    <w:rsid w:val="0019117B"/>
    <w:rsid w:val="001E2DE5"/>
    <w:rsid w:val="001E4486"/>
    <w:rsid w:val="001E630F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B17C7"/>
    <w:rsid w:val="003D39AB"/>
    <w:rsid w:val="003E50FE"/>
    <w:rsid w:val="003F54E5"/>
    <w:rsid w:val="0041059A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6B6B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B11AA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yg.g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133</cp:revision>
  <dcterms:created xsi:type="dcterms:W3CDTF">2020-09-22T17:44:00Z</dcterms:created>
  <dcterms:modified xsi:type="dcterms:W3CDTF">2020-09-22T18:56:00Z</dcterms:modified>
</cp:coreProperties>
</file>