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3" w:rsidRPr="00741EB3" w:rsidRDefault="00741EB3" w:rsidP="00741EB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"http://prokuratura.krasnogvard.ru/index.php/761-sostoyalos-zasedanie-mezhvedomstvennoj-rabochej-gruppy-na-kotoroj-obsuzhdeno-sostoyanie-zakonnosti-v-sfere-stroitelstva-mnogokvartirnykh-domov-s-uchastiem-denezhnykh-sredstv-grazhdan" </w:instrText>
      </w:r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Состоялось заседание межведомственной рабочей группы, на которой обсуждено состояние законности в сфере строительства многоквартирных домов с участием денежных сре</w:t>
      </w:r>
      <w:proofErr w:type="gramStart"/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дств гр</w:t>
      </w:r>
      <w:proofErr w:type="gramEnd"/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аждан</w:t>
      </w:r>
      <w:r w:rsidRPr="00741E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41EB3" w:rsidRDefault="00741EB3" w:rsidP="00741EB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41EB3" w:rsidRPr="00741EB3" w:rsidRDefault="00741EB3" w:rsidP="00741EB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По результатам проведенных в 2018 году прокуратурой республики надзорных мероприятий установлено, что для республики, по-прежнему, актуален вопрос обеспечения законности при привлечении денежных средств граждан к строительству многоквартирных домов.</w:t>
      </w:r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За прошлый год выявлено 53 нарушения закона в этой сфере, в целях их устранения внесено 25 представлений, по </w:t>
      </w:r>
      <w:proofErr w:type="gramStart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результатам</w:t>
      </w:r>
      <w:proofErr w:type="gramEnd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рассмотрения которых к дисциплинарной ответственности привлечено 15 лиц, о недопустимости нарушений закона предостережено 7 лиц. По материалам прокурорской проверки, направленным в порядке ст. 37 УПК РФ, возбуждено 7 уголовных дел.</w:t>
      </w:r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республики сформированы и согласованы с Главой республики реестры проблемных объектов строительства с участием денежных сре</w:t>
      </w:r>
      <w:proofErr w:type="gramStart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дств гр</w:t>
      </w:r>
      <w:proofErr w:type="gramEnd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аждан, куда вошли не только строящиеся объекты, но и те, в отношении которых имеются судебные решения, проживают граждане, однако ввод в эксплуатацию объектов в установленном порядке не осуществлялся. В общей сложности в реестры включено 53 дома, 18 застройщиков. В отношении указанных объектов в настоящее время проводятся проверочные мероприятия.</w:t>
      </w:r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В связи с актуальностью названной тематики приказом прокурора Республики Адыгея создана межведомственная рабочая группа по противодействию правонарушениям и преступлениям при привлечении денежных средств граждан к строительству многоквартирных домов, куда вошли представители правоохранительного блока, а также уполномоченных контролирующих (надзорных) органов республики.</w:t>
      </w:r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br/>
        <w:t>05.03.2019 в прокуратуре республики состоялось первое заседание данной группы, на которой обсуждено общее состояние законности в сфере строительства многоквартирных домов</w:t>
      </w:r>
      <w:proofErr w:type="gramEnd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 xml:space="preserve"> с участием денежных сре</w:t>
      </w:r>
      <w:proofErr w:type="gramStart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дств гр</w:t>
      </w:r>
      <w:proofErr w:type="gramEnd"/>
      <w:r w:rsidRPr="00741EB3">
        <w:rPr>
          <w:rFonts w:ascii="Verdana" w:eastAsia="Times New Roman" w:hAnsi="Verdana" w:cs="Times New Roman"/>
          <w:color w:val="555555"/>
          <w:sz w:val="18"/>
          <w:szCs w:val="18"/>
        </w:rPr>
        <w:t>аждан, определен дальнейший механизм работы группы, в том числе с заслушиванием застройщиков, допустивших нарушения прав граждан в названной сфере.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3"/>
    <w:rsid w:val="00741EB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1EB3"/>
    <w:rPr>
      <w:color w:val="0000FF"/>
      <w:u w:val="single"/>
    </w:rPr>
  </w:style>
  <w:style w:type="character" w:customStyle="1" w:styleId="newsitemcategory">
    <w:name w:val="newsitem_category"/>
    <w:basedOn w:val="a0"/>
    <w:rsid w:val="00741EB3"/>
  </w:style>
  <w:style w:type="character" w:customStyle="1" w:styleId="newsitemhits">
    <w:name w:val="newsitem_hits"/>
    <w:basedOn w:val="a0"/>
    <w:rsid w:val="00741EB3"/>
  </w:style>
  <w:style w:type="character" w:customStyle="1" w:styleId="email">
    <w:name w:val="email"/>
    <w:basedOn w:val="a0"/>
    <w:rsid w:val="00741EB3"/>
  </w:style>
  <w:style w:type="character" w:customStyle="1" w:styleId="print">
    <w:name w:val="print"/>
    <w:basedOn w:val="a0"/>
    <w:rsid w:val="00741EB3"/>
  </w:style>
  <w:style w:type="paragraph" w:styleId="a4">
    <w:name w:val="Normal (Web)"/>
    <w:basedOn w:val="a"/>
    <w:uiPriority w:val="99"/>
    <w:semiHidden/>
    <w:unhideWhenUsed/>
    <w:rsid w:val="0074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1EB3"/>
    <w:rPr>
      <w:color w:val="0000FF"/>
      <w:u w:val="single"/>
    </w:rPr>
  </w:style>
  <w:style w:type="character" w:customStyle="1" w:styleId="newsitemcategory">
    <w:name w:val="newsitem_category"/>
    <w:basedOn w:val="a0"/>
    <w:rsid w:val="00741EB3"/>
  </w:style>
  <w:style w:type="character" w:customStyle="1" w:styleId="newsitemhits">
    <w:name w:val="newsitem_hits"/>
    <w:basedOn w:val="a0"/>
    <w:rsid w:val="00741EB3"/>
  </w:style>
  <w:style w:type="character" w:customStyle="1" w:styleId="email">
    <w:name w:val="email"/>
    <w:basedOn w:val="a0"/>
    <w:rsid w:val="00741EB3"/>
  </w:style>
  <w:style w:type="character" w:customStyle="1" w:styleId="print">
    <w:name w:val="print"/>
    <w:basedOn w:val="a0"/>
    <w:rsid w:val="00741EB3"/>
  </w:style>
  <w:style w:type="paragraph" w:styleId="a4">
    <w:name w:val="Normal (Web)"/>
    <w:basedOn w:val="a"/>
    <w:uiPriority w:val="99"/>
    <w:semiHidden/>
    <w:unhideWhenUsed/>
    <w:rsid w:val="0074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2020-09-10T04:29:00Z</dcterms:created>
  <dcterms:modified xsi:type="dcterms:W3CDTF">2020-09-10T04:29:00Z</dcterms:modified>
</cp:coreProperties>
</file>