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61" w:rsidRPr="00D04761" w:rsidRDefault="00D04761" w:rsidP="00D04761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D0476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D0476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"http://prokuratura.krasnogvard.ru/index.php/649-otsutstvie-gosudarstvennoj-registratsii-prava-obshchej-dolevoj-sobstvennosti-na-zemelnyj-uchastok-ne-prepyatstvuet-gosregistratsii-prava-na-pomeshchenie-v-mnogokvartirnom-dome-raspolozhennom-na-etom-uchastke" </w:instrText>
      </w:r>
      <w:r w:rsidRPr="00D0476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D0476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ОТСУТСТВИЕ ГОСУДАРСТВЕННОЙ РЕГИСТРАЦИИ ПРАВА ОБЩЕЙ ДОЛЕВОЙ СОБСТВЕННОСТИ НА ЗЕМЕЛЬНЫЙ УЧАСТОК НЕ ПРЕПЯТСТВУЕТ ГОСРЕГИСТРАЦИИ ПРАВА НА ПОМЕЩЕНИЕ В МНОГОКВАРТИРНОМ ДОМЕ, РАСПОЛОЖЕННОМ НА ЭТОМ УЧАСТКЕ</w:t>
      </w:r>
      <w:r w:rsidRPr="00D0476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D04761" w:rsidRDefault="00D04761" w:rsidP="00D047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04761" w:rsidRPr="00D04761" w:rsidRDefault="00D04761" w:rsidP="00D047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D04761" w:rsidRPr="00D04761" w:rsidRDefault="00D04761" w:rsidP="00D047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D04761">
        <w:rPr>
          <w:rFonts w:ascii="Verdana" w:eastAsia="Times New Roman" w:hAnsi="Verdana" w:cs="Times New Roman"/>
          <w:color w:val="555555"/>
          <w:sz w:val="18"/>
          <w:szCs w:val="18"/>
        </w:rPr>
        <w:t>В соответствии с Федеральным законом "О государственной регистрации недвижимости" при государственной регистрации права собственности на квартиру или нежилое помещение в многоквартирном доме одновременно осуществляется государственная регистрация доли в праве общей собственности на помещения и земельный участок, составляющие общее имущество в нем. На основании Жилищного кодекса РФ переход земельного участка в общую долевую собственность собственников помещений в многоквартирном доме связан с</w:t>
      </w:r>
      <w:proofErr w:type="gramEnd"/>
      <w:r w:rsidRPr="00D04761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осуществлением государственного кадастрового учета такого земельного участка. Если земельный участок не сформирован и в отношении него не проведен государственный кадастровый учет, земля под многоквартирным домом находится в собственности соответствующего публично-правового образования. Указано, что формирование земельного участка, на котором расположен многоквартирный дом, осуществляется органами государственной власти или органами местного самоуправления. Вместе </w:t>
      </w:r>
      <w:proofErr w:type="gramStart"/>
      <w:r w:rsidRPr="00D04761">
        <w:rPr>
          <w:rFonts w:ascii="Verdana" w:eastAsia="Times New Roman" w:hAnsi="Verdana" w:cs="Times New Roman"/>
          <w:color w:val="555555"/>
          <w:sz w:val="18"/>
          <w:szCs w:val="18"/>
        </w:rPr>
        <w:t>с тем с заявлением о формировании земельного участка под многоквартирным домом в органы</w:t>
      </w:r>
      <w:proofErr w:type="gramEnd"/>
      <w:r w:rsidRPr="00D04761">
        <w:rPr>
          <w:rFonts w:ascii="Verdana" w:eastAsia="Times New Roman" w:hAnsi="Verdana" w:cs="Times New Roman"/>
          <w:color w:val="555555"/>
          <w:sz w:val="18"/>
          <w:szCs w:val="18"/>
        </w:rPr>
        <w:t xml:space="preserve"> местного самоуправления или в органы государственной власти вправе обратиться собственник помещения в многоквартирном доме.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61"/>
    <w:rsid w:val="00D04761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04761"/>
    <w:rPr>
      <w:color w:val="0000FF"/>
      <w:u w:val="single"/>
    </w:rPr>
  </w:style>
  <w:style w:type="character" w:customStyle="1" w:styleId="newsitemcategory">
    <w:name w:val="newsitem_category"/>
    <w:basedOn w:val="a0"/>
    <w:rsid w:val="00D04761"/>
  </w:style>
  <w:style w:type="character" w:customStyle="1" w:styleId="newsitemhits">
    <w:name w:val="newsitem_hits"/>
    <w:basedOn w:val="a0"/>
    <w:rsid w:val="00D04761"/>
  </w:style>
  <w:style w:type="character" w:customStyle="1" w:styleId="email">
    <w:name w:val="email"/>
    <w:basedOn w:val="a0"/>
    <w:rsid w:val="00D04761"/>
  </w:style>
  <w:style w:type="character" w:customStyle="1" w:styleId="print">
    <w:name w:val="print"/>
    <w:basedOn w:val="a0"/>
    <w:rsid w:val="00D04761"/>
  </w:style>
  <w:style w:type="paragraph" w:styleId="a4">
    <w:name w:val="Balloon Text"/>
    <w:basedOn w:val="a"/>
    <w:link w:val="a5"/>
    <w:uiPriority w:val="99"/>
    <w:semiHidden/>
    <w:unhideWhenUsed/>
    <w:rsid w:val="00D0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04761"/>
    <w:rPr>
      <w:color w:val="0000FF"/>
      <w:u w:val="single"/>
    </w:rPr>
  </w:style>
  <w:style w:type="character" w:customStyle="1" w:styleId="newsitemcategory">
    <w:name w:val="newsitem_category"/>
    <w:basedOn w:val="a0"/>
    <w:rsid w:val="00D04761"/>
  </w:style>
  <w:style w:type="character" w:customStyle="1" w:styleId="newsitemhits">
    <w:name w:val="newsitem_hits"/>
    <w:basedOn w:val="a0"/>
    <w:rsid w:val="00D04761"/>
  </w:style>
  <w:style w:type="character" w:customStyle="1" w:styleId="email">
    <w:name w:val="email"/>
    <w:basedOn w:val="a0"/>
    <w:rsid w:val="00D04761"/>
  </w:style>
  <w:style w:type="character" w:customStyle="1" w:styleId="print">
    <w:name w:val="print"/>
    <w:basedOn w:val="a0"/>
    <w:rsid w:val="00D04761"/>
  </w:style>
  <w:style w:type="paragraph" w:styleId="a4">
    <w:name w:val="Balloon Text"/>
    <w:basedOn w:val="a"/>
    <w:link w:val="a5"/>
    <w:uiPriority w:val="99"/>
    <w:semiHidden/>
    <w:unhideWhenUsed/>
    <w:rsid w:val="00D0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2020-09-15T03:24:00Z</dcterms:created>
  <dcterms:modified xsi:type="dcterms:W3CDTF">2020-09-15T03:24:00Z</dcterms:modified>
</cp:coreProperties>
</file>