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1A" w:rsidRPr="00EB7A1A" w:rsidRDefault="00EB7A1A" w:rsidP="00EB7A1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B7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B7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"http://prokuratura.krasnogvard.ru/index.php/908-izmeneniya-v-zhilishchnyj-kodeks-rossijskoj-federatsii" </w:instrText>
      </w:r>
      <w:r w:rsidRPr="00EB7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B7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 в Жилищный кодекс Российской Федерации</w:t>
      </w:r>
      <w:r w:rsidRPr="00EB7A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B7A1A" w:rsidRP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B7A1A">
        <w:rPr>
          <w:rFonts w:ascii="Verdana" w:eastAsia="Times New Roman" w:hAnsi="Verdana" w:cs="Times New Roman"/>
          <w:color w:val="555555"/>
          <w:sz w:val="18"/>
          <w:szCs w:val="18"/>
        </w:rPr>
        <w:t>Федеральными законами от 02.12.2019 № 390-ФЗ и № 391-ФЗ внесены изменения в Жилищный кодекс РФ в части усовершенствования порядка управления многоквартирными домами и включения в состав комиссии по приемке работ по капремонту многоквартирных домов представителей органов местного самоуправления.</w:t>
      </w:r>
    </w:p>
    <w:p w:rsidR="00EB7A1A" w:rsidRP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B7A1A">
        <w:rPr>
          <w:rFonts w:ascii="Verdana" w:eastAsia="Times New Roman" w:hAnsi="Verdana" w:cs="Times New Roman"/>
          <w:color w:val="555555"/>
          <w:sz w:val="18"/>
          <w:szCs w:val="18"/>
        </w:rPr>
        <w:t>Теперь жилищные кооперативы и ТСЖ обязаны предоставлять в орган государственного жилищного надзора сведения о заключении договора управления многоквартирным домом, уведомление о начале осуществления деятельности по управлению многоквартирным домом в порядке, установленном Минстроем России.</w:t>
      </w:r>
    </w:p>
    <w:p w:rsidR="00EB7A1A" w:rsidRP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EB7A1A">
        <w:rPr>
          <w:rFonts w:ascii="Verdana" w:eastAsia="Times New Roman" w:hAnsi="Verdana" w:cs="Times New Roman"/>
          <w:color w:val="555555"/>
          <w:sz w:val="18"/>
          <w:szCs w:val="18"/>
        </w:rPr>
        <w:t>Кроме того, уточнено основание для включения плановой проверки в ежегодный план проведения таких проверок, а именно: истечение одного года со дня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деятельности.</w:t>
      </w:r>
      <w:proofErr w:type="gramEnd"/>
    </w:p>
    <w:p w:rsidR="00EB7A1A" w:rsidRP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B7A1A">
        <w:rPr>
          <w:rFonts w:ascii="Verdana" w:eastAsia="Times New Roman" w:hAnsi="Verdana" w:cs="Times New Roman"/>
          <w:color w:val="555555"/>
          <w:sz w:val="18"/>
          <w:szCs w:val="18"/>
        </w:rPr>
        <w:t>Также установлено, что региональный оператор может включить в состав комиссии по приемке работ по капремонту многоквартирных домов представителей органов местного самоуправления наряду с участием представителей регионов или без их участия.</w:t>
      </w:r>
    </w:p>
    <w:p w:rsidR="00EB7A1A" w:rsidRPr="00EB7A1A" w:rsidRDefault="00EB7A1A" w:rsidP="00EB7A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B7A1A">
        <w:rPr>
          <w:rFonts w:ascii="Verdana" w:eastAsia="Times New Roman" w:hAnsi="Verdana" w:cs="Times New Roman"/>
          <w:color w:val="555555"/>
          <w:sz w:val="18"/>
          <w:szCs w:val="18"/>
        </w:rPr>
        <w:t>Предусмотрен месячный срок принятия органом местного самоуправления решения о проведении капитального ремонта в случае, если собственники помещений, формирующие фонд капитального ремонта на счете регионального оператора, не приняли такое решение.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1A"/>
    <w:rsid w:val="000F249C"/>
    <w:rsid w:val="00E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A1A"/>
    <w:rPr>
      <w:color w:val="0000FF"/>
      <w:u w:val="single"/>
    </w:rPr>
  </w:style>
  <w:style w:type="character" w:customStyle="1" w:styleId="newsitemcategory">
    <w:name w:val="newsitem_category"/>
    <w:basedOn w:val="a0"/>
    <w:rsid w:val="00EB7A1A"/>
  </w:style>
  <w:style w:type="character" w:customStyle="1" w:styleId="newsitemhits">
    <w:name w:val="newsitem_hits"/>
    <w:basedOn w:val="a0"/>
    <w:rsid w:val="00EB7A1A"/>
  </w:style>
  <w:style w:type="character" w:customStyle="1" w:styleId="email">
    <w:name w:val="email"/>
    <w:basedOn w:val="a0"/>
    <w:rsid w:val="00EB7A1A"/>
  </w:style>
  <w:style w:type="character" w:customStyle="1" w:styleId="print">
    <w:name w:val="print"/>
    <w:basedOn w:val="a0"/>
    <w:rsid w:val="00EB7A1A"/>
  </w:style>
  <w:style w:type="paragraph" w:styleId="a4">
    <w:name w:val="Normal (Web)"/>
    <w:basedOn w:val="a"/>
    <w:uiPriority w:val="99"/>
    <w:semiHidden/>
    <w:unhideWhenUsed/>
    <w:rsid w:val="00EB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A1A"/>
    <w:rPr>
      <w:color w:val="0000FF"/>
      <w:u w:val="single"/>
    </w:rPr>
  </w:style>
  <w:style w:type="character" w:customStyle="1" w:styleId="newsitemcategory">
    <w:name w:val="newsitem_category"/>
    <w:basedOn w:val="a0"/>
    <w:rsid w:val="00EB7A1A"/>
  </w:style>
  <w:style w:type="character" w:customStyle="1" w:styleId="newsitemhits">
    <w:name w:val="newsitem_hits"/>
    <w:basedOn w:val="a0"/>
    <w:rsid w:val="00EB7A1A"/>
  </w:style>
  <w:style w:type="character" w:customStyle="1" w:styleId="email">
    <w:name w:val="email"/>
    <w:basedOn w:val="a0"/>
    <w:rsid w:val="00EB7A1A"/>
  </w:style>
  <w:style w:type="character" w:customStyle="1" w:styleId="print">
    <w:name w:val="print"/>
    <w:basedOn w:val="a0"/>
    <w:rsid w:val="00EB7A1A"/>
  </w:style>
  <w:style w:type="paragraph" w:styleId="a4">
    <w:name w:val="Normal (Web)"/>
    <w:basedOn w:val="a"/>
    <w:uiPriority w:val="99"/>
    <w:semiHidden/>
    <w:unhideWhenUsed/>
    <w:rsid w:val="00EB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2020-09-09T02:18:00Z</dcterms:created>
  <dcterms:modified xsi:type="dcterms:W3CDTF">2020-09-09T02:18:00Z</dcterms:modified>
</cp:coreProperties>
</file>