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2A" w:rsidRPr="0037082A" w:rsidRDefault="0037082A" w:rsidP="0037082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37082A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ОСНОВАНИЯ И ПОРЯДОК ЛИШЕНИЯ РОДИТЕЛЕЙ РОДИТЕЛЬСКИХ ПРАВ</w:t>
        </w:r>
      </w:hyperlink>
    </w:p>
    <w:p w:rsidR="0037082A" w:rsidRDefault="0037082A" w:rsidP="0037082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7082A" w:rsidRPr="0037082A" w:rsidRDefault="0037082A" w:rsidP="0037082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37082A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со  ст. 69 Семейного кодекса Российской Федерации родители могут быть лишены родительских прав в случае:</w:t>
      </w:r>
    </w:p>
    <w:p w:rsidR="0037082A" w:rsidRPr="0037082A" w:rsidRDefault="0037082A" w:rsidP="0037082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7082A">
        <w:rPr>
          <w:rFonts w:ascii="Verdana" w:eastAsia="Times New Roman" w:hAnsi="Verdana" w:cs="Times New Roman"/>
          <w:color w:val="555555"/>
          <w:sz w:val="18"/>
          <w:szCs w:val="18"/>
        </w:rPr>
        <w:t>- уклонения от выполнения обязанностей родителей, в том числе при злостном уклонении от уплаты алиментов;</w:t>
      </w:r>
    </w:p>
    <w:p w:rsidR="0037082A" w:rsidRPr="0037082A" w:rsidRDefault="0037082A" w:rsidP="0037082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7082A">
        <w:rPr>
          <w:rFonts w:ascii="Verdana" w:eastAsia="Times New Roman" w:hAnsi="Verdana" w:cs="Times New Roman"/>
          <w:color w:val="555555"/>
          <w:sz w:val="18"/>
          <w:szCs w:val="18"/>
        </w:rPr>
        <w:t>- отказа без уважительных причин взять своего ребенка из родильного дома (отделения) либо из лечебного учреждения, воспитательного учреждения, учреждения социальной защиты населения или аналогичных организаций;</w:t>
      </w:r>
    </w:p>
    <w:p w:rsidR="0037082A" w:rsidRPr="0037082A" w:rsidRDefault="0037082A" w:rsidP="0037082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7082A">
        <w:rPr>
          <w:rFonts w:ascii="Verdana" w:eastAsia="Times New Roman" w:hAnsi="Verdana" w:cs="Times New Roman"/>
          <w:color w:val="555555"/>
          <w:sz w:val="18"/>
          <w:szCs w:val="18"/>
        </w:rPr>
        <w:t>- злоупотребления своими родительскими правами;</w:t>
      </w:r>
    </w:p>
    <w:p w:rsidR="0037082A" w:rsidRPr="0037082A" w:rsidRDefault="0037082A" w:rsidP="0037082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7082A">
        <w:rPr>
          <w:rFonts w:ascii="Verdana" w:eastAsia="Times New Roman" w:hAnsi="Verdana" w:cs="Times New Roman"/>
          <w:color w:val="555555"/>
          <w:sz w:val="18"/>
          <w:szCs w:val="18"/>
        </w:rPr>
        <w:t>- жестокого обращения с детьми, в том числе осуществления физического или психического насилия над ними, покушения на их половую неприкосновенность;</w:t>
      </w:r>
    </w:p>
    <w:p w:rsidR="0037082A" w:rsidRPr="0037082A" w:rsidRDefault="0037082A" w:rsidP="0037082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7082A">
        <w:rPr>
          <w:rFonts w:ascii="Verdana" w:eastAsia="Times New Roman" w:hAnsi="Verdana" w:cs="Times New Roman"/>
          <w:color w:val="555555"/>
          <w:sz w:val="18"/>
          <w:szCs w:val="18"/>
        </w:rPr>
        <w:t>- если они являются больными хроническим алкоголизмом или наркоманией;</w:t>
      </w:r>
    </w:p>
    <w:p w:rsidR="0037082A" w:rsidRPr="0037082A" w:rsidRDefault="0037082A" w:rsidP="0037082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7082A">
        <w:rPr>
          <w:rFonts w:ascii="Verdana" w:eastAsia="Times New Roman" w:hAnsi="Verdana" w:cs="Times New Roman"/>
          <w:color w:val="555555"/>
          <w:sz w:val="18"/>
          <w:szCs w:val="18"/>
        </w:rPr>
        <w:t>- совершили умышленное преступление против жизни или здоровья своих детей либо против жизни или здоровья супруга.</w:t>
      </w:r>
    </w:p>
    <w:p w:rsidR="0037082A" w:rsidRPr="0037082A" w:rsidRDefault="0037082A" w:rsidP="0037082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7082A">
        <w:rPr>
          <w:rFonts w:ascii="Verdana" w:eastAsia="Times New Roman" w:hAnsi="Verdana" w:cs="Times New Roman"/>
          <w:color w:val="555555"/>
          <w:sz w:val="18"/>
          <w:szCs w:val="18"/>
        </w:rPr>
        <w:t>Право на обращение в суд с соответствующим исковым заявлением имеют родители или лица, их заменяющие, к числу которых относятся опекуны и попечители ребенка; прокурор;  орган опеки и попечительства; а также иные органы и организации, на которые возложены обязанности по защите прав несовершеннолетних.</w:t>
      </w:r>
    </w:p>
    <w:p w:rsidR="0037082A" w:rsidRPr="0037082A" w:rsidRDefault="0037082A" w:rsidP="0037082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7082A">
        <w:rPr>
          <w:rFonts w:ascii="Verdana" w:eastAsia="Times New Roman" w:hAnsi="Verdana" w:cs="Times New Roman"/>
          <w:color w:val="555555"/>
          <w:sz w:val="18"/>
          <w:szCs w:val="18"/>
        </w:rPr>
        <w:t>Лишение родительских прав производится в судебном порядке с обязательным участием в судебном процессе органов опеки и попечительства, а также прокурора. При рассмотрении дела о лишении родительских прав суд решает вопрос о взыскании алиментов на ребенка с родителей (одного из них), лишенных родительских прав.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2A"/>
    <w:rsid w:val="0037082A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082A"/>
    <w:rPr>
      <w:color w:val="0000FF"/>
      <w:u w:val="single"/>
    </w:rPr>
  </w:style>
  <w:style w:type="character" w:customStyle="1" w:styleId="newsitemcategory">
    <w:name w:val="newsitem_category"/>
    <w:basedOn w:val="a0"/>
    <w:rsid w:val="0037082A"/>
  </w:style>
  <w:style w:type="character" w:customStyle="1" w:styleId="newsitemhits">
    <w:name w:val="newsitem_hits"/>
    <w:basedOn w:val="a0"/>
    <w:rsid w:val="0037082A"/>
  </w:style>
  <w:style w:type="character" w:customStyle="1" w:styleId="email">
    <w:name w:val="email"/>
    <w:basedOn w:val="a0"/>
    <w:rsid w:val="0037082A"/>
  </w:style>
  <w:style w:type="character" w:customStyle="1" w:styleId="print">
    <w:name w:val="print"/>
    <w:basedOn w:val="a0"/>
    <w:rsid w:val="0037082A"/>
  </w:style>
  <w:style w:type="paragraph" w:styleId="a4">
    <w:name w:val="Normal (Web)"/>
    <w:basedOn w:val="a"/>
    <w:uiPriority w:val="99"/>
    <w:semiHidden/>
    <w:unhideWhenUsed/>
    <w:rsid w:val="0037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082A"/>
    <w:rPr>
      <w:color w:val="0000FF"/>
      <w:u w:val="single"/>
    </w:rPr>
  </w:style>
  <w:style w:type="character" w:customStyle="1" w:styleId="newsitemcategory">
    <w:name w:val="newsitem_category"/>
    <w:basedOn w:val="a0"/>
    <w:rsid w:val="0037082A"/>
  </w:style>
  <w:style w:type="character" w:customStyle="1" w:styleId="newsitemhits">
    <w:name w:val="newsitem_hits"/>
    <w:basedOn w:val="a0"/>
    <w:rsid w:val="0037082A"/>
  </w:style>
  <w:style w:type="character" w:customStyle="1" w:styleId="email">
    <w:name w:val="email"/>
    <w:basedOn w:val="a0"/>
    <w:rsid w:val="0037082A"/>
  </w:style>
  <w:style w:type="character" w:customStyle="1" w:styleId="print">
    <w:name w:val="print"/>
    <w:basedOn w:val="a0"/>
    <w:rsid w:val="0037082A"/>
  </w:style>
  <w:style w:type="paragraph" w:styleId="a4">
    <w:name w:val="Normal (Web)"/>
    <w:basedOn w:val="a"/>
    <w:uiPriority w:val="99"/>
    <w:semiHidden/>
    <w:unhideWhenUsed/>
    <w:rsid w:val="0037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717-osnovaniya-i-poryadok-lisheniya-roditelej-roditelskikh-pr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2020-09-11T02:41:00Z</dcterms:created>
  <dcterms:modified xsi:type="dcterms:W3CDTF">2020-09-11T02:41:00Z</dcterms:modified>
</cp:coreProperties>
</file>